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C021C" w14:textId="636FAF8D" w:rsidR="002C6815" w:rsidRPr="002C6815" w:rsidRDefault="003B67A2" w:rsidP="00377386">
      <w:pPr>
        <w:pStyle w:val="BodyTex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58240" behindDoc="0" locked="0" layoutInCell="1" allowOverlap="1" wp14:anchorId="1A1CC7E2" wp14:editId="761718F7">
                <wp:simplePos x="0" y="0"/>
                <wp:positionH relativeFrom="column">
                  <wp:posOffset>-90170</wp:posOffset>
                </wp:positionH>
                <wp:positionV relativeFrom="paragraph">
                  <wp:posOffset>-137795</wp:posOffset>
                </wp:positionV>
                <wp:extent cx="7236000" cy="5571360"/>
                <wp:effectExtent l="0" t="0" r="3175" b="0"/>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6000" cy="5571360"/>
                        </a:xfrm>
                        <a:prstGeom prst="rect">
                          <a:avLst/>
                        </a:prstGeom>
                        <a:solidFill>
                          <a:schemeClr val="accent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rect id="Rectangle 19" style="position:absolute;margin-left:-7.1pt;margin-top:-10.85pt;width:569.75pt;height:43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fbae25 [3207]" stroked="f" w14:anchorId="570DE3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"/>
            </w:pict>
          </mc:Fallback>
        </mc:AlternateContent>
      </w:r>
    </w:p>
    <w:p w14:paraId="56C9A6EA" w14:textId="3A800225" w:rsidR="002C6815" w:rsidRPr="002C6815" w:rsidRDefault="003B67A2" w:rsidP="00377386">
      <w:pPr>
        <w:pStyle w:val="BodyText"/>
      </w:pPr>
      <w:r w:rsidRPr="002C6815">
        <w:rPr>
          <w:noProof/>
        </w:rPr>
        <mc:AlternateContent>
          <mc:Choice Requires="wpg">
            <w:drawing>
              <wp:anchor distT="0" distB="0" distL="114300" distR="114300" simplePos="0" relativeHeight="251658241" behindDoc="0" locked="0" layoutInCell="1" allowOverlap="1" wp14:anchorId="21E5D2EF" wp14:editId="18D14991">
                <wp:simplePos x="0" y="0"/>
                <wp:positionH relativeFrom="column">
                  <wp:posOffset>500902</wp:posOffset>
                </wp:positionH>
                <wp:positionV relativeFrom="paragraph">
                  <wp:posOffset>91306</wp:posOffset>
                </wp:positionV>
                <wp:extent cx="1597320" cy="627480"/>
                <wp:effectExtent l="0" t="0" r="3175" b="1270"/>
                <wp:wrapNone/>
                <wp:docPr id="1747846489"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597320" cy="627480"/>
                          <a:chOff x="0" y="0"/>
                          <a:chExt cx="1320165" cy="577371"/>
                        </a:xfrm>
                      </wpg:grpSpPr>
                      <pic:pic xmlns:pic="http://schemas.openxmlformats.org/drawingml/2006/picture">
                        <pic:nvPicPr>
                          <pic:cNvPr id="425076080" name="Picture 18"/>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600075" y="0"/>
                            <a:ext cx="720090" cy="507365"/>
                          </a:xfrm>
                          <a:prstGeom prst="rect">
                            <a:avLst/>
                          </a:prstGeom>
                          <a:noFill/>
                          <a:extLst>
                            <a:ext uri="{909E8E84-426E-40DD-AFC4-6F175D3DCCD1}">
                              <a14:hiddenFill xmlns:a14="http://schemas.microsoft.com/office/drawing/2010/main">
                                <a:solidFill>
                                  <a:srgbClr val="FFFFFF"/>
                                </a:solidFill>
                              </a14:hiddenFill>
                            </a:ext>
                          </a:extLst>
                        </pic:spPr>
                      </pic:pic>
                      <wps:wsp>
                        <wps:cNvPr id="466365515" name="Freeform 17"/>
                        <wps:cNvSpPr>
                          <a:spLocks/>
                        </wps:cNvSpPr>
                        <wps:spPr bwMode="auto">
                          <a:xfrm>
                            <a:off x="228600" y="152400"/>
                            <a:ext cx="234599" cy="424971"/>
                          </a:xfrm>
                          <a:custGeom>
                            <a:avLst/>
                            <a:gdLst>
                              <a:gd name="T0" fmla="+- 0 1353 907"/>
                              <a:gd name="T1" fmla="*/ T0 w 446"/>
                              <a:gd name="T2" fmla="+- 0 707 707"/>
                              <a:gd name="T3" fmla="*/ 707 h 670"/>
                              <a:gd name="T4" fmla="+- 0 1228 907"/>
                              <a:gd name="T5" fmla="*/ T4 w 446"/>
                              <a:gd name="T6" fmla="+- 0 733 707"/>
                              <a:gd name="T7" fmla="*/ 733 h 670"/>
                              <a:gd name="T8" fmla="+- 0 1145 907"/>
                              <a:gd name="T9" fmla="*/ T8 w 446"/>
                              <a:gd name="T10" fmla="+- 0 743 707"/>
                              <a:gd name="T11" fmla="*/ 743 h 670"/>
                              <a:gd name="T12" fmla="+- 0 1047 907"/>
                              <a:gd name="T13" fmla="*/ T12 w 446"/>
                              <a:gd name="T14" fmla="+- 0 751 707"/>
                              <a:gd name="T15" fmla="*/ 751 h 670"/>
                              <a:gd name="T16" fmla="+- 0 935 907"/>
                              <a:gd name="T17" fmla="*/ T16 w 446"/>
                              <a:gd name="T18" fmla="+- 0 754 707"/>
                              <a:gd name="T19" fmla="*/ 754 h 670"/>
                              <a:gd name="T20" fmla="+- 0 934 907"/>
                              <a:gd name="T21" fmla="*/ T20 w 446"/>
                              <a:gd name="T22" fmla="+- 0 807 707"/>
                              <a:gd name="T23" fmla="*/ 807 h 670"/>
                              <a:gd name="T24" fmla="+- 0 934 907"/>
                              <a:gd name="T25" fmla="*/ T24 w 446"/>
                              <a:gd name="T26" fmla="+- 0 896 707"/>
                              <a:gd name="T27" fmla="*/ 896 h 670"/>
                              <a:gd name="T28" fmla="+- 0 935 907"/>
                              <a:gd name="T29" fmla="*/ T28 w 446"/>
                              <a:gd name="T30" fmla="+- 0 921 707"/>
                              <a:gd name="T31" fmla="*/ 921 h 670"/>
                              <a:gd name="T32" fmla="+- 0 936 907"/>
                              <a:gd name="T33" fmla="*/ T32 w 446"/>
                              <a:gd name="T34" fmla="+- 0 983 707"/>
                              <a:gd name="T35" fmla="*/ 983 h 670"/>
                              <a:gd name="T36" fmla="+- 0 935 907"/>
                              <a:gd name="T37" fmla="*/ T36 w 446"/>
                              <a:gd name="T38" fmla="+- 0 1059 707"/>
                              <a:gd name="T39" fmla="*/ 1059 h 670"/>
                              <a:gd name="T40" fmla="+- 0 929 907"/>
                              <a:gd name="T41" fmla="*/ T40 w 446"/>
                              <a:gd name="T42" fmla="+- 0 1129 707"/>
                              <a:gd name="T43" fmla="*/ 1129 h 670"/>
                              <a:gd name="T44" fmla="+- 0 920 907"/>
                              <a:gd name="T45" fmla="*/ T44 w 446"/>
                              <a:gd name="T46" fmla="+- 0 1195 707"/>
                              <a:gd name="T47" fmla="*/ 1195 h 670"/>
                              <a:gd name="T48" fmla="+- 0 907 907"/>
                              <a:gd name="T49" fmla="*/ T48 w 446"/>
                              <a:gd name="T50" fmla="+- 0 1255 707"/>
                              <a:gd name="T51" fmla="*/ 1255 h 670"/>
                              <a:gd name="T52" fmla="+- 0 980 907"/>
                              <a:gd name="T53" fmla="*/ T52 w 446"/>
                              <a:gd name="T54" fmla="+- 0 1288 707"/>
                              <a:gd name="T55" fmla="*/ 1288 h 670"/>
                              <a:gd name="T56" fmla="+- 0 1049 907"/>
                              <a:gd name="T57" fmla="*/ T56 w 446"/>
                              <a:gd name="T58" fmla="+- 0 1319 707"/>
                              <a:gd name="T59" fmla="*/ 1319 h 670"/>
                              <a:gd name="T60" fmla="+- 0 1115 907"/>
                              <a:gd name="T61" fmla="*/ T60 w 446"/>
                              <a:gd name="T62" fmla="+- 0 1348 707"/>
                              <a:gd name="T63" fmla="*/ 1348 h 670"/>
                              <a:gd name="T64" fmla="+- 0 1179 907"/>
                              <a:gd name="T65" fmla="*/ T64 w 446"/>
                              <a:gd name="T66" fmla="+- 0 1376 707"/>
                              <a:gd name="T67" fmla="*/ 1376 h 670"/>
                              <a:gd name="T68" fmla="+- 0 1175 907"/>
                              <a:gd name="T69" fmla="*/ T68 w 446"/>
                              <a:gd name="T70" fmla="+- 0 1321 707"/>
                              <a:gd name="T71" fmla="*/ 1321 h 670"/>
                              <a:gd name="T72" fmla="+- 0 1175 907"/>
                              <a:gd name="T73" fmla="*/ T72 w 446"/>
                              <a:gd name="T74" fmla="+- 0 1288 707"/>
                              <a:gd name="T75" fmla="*/ 1288 h 670"/>
                              <a:gd name="T76" fmla="+- 0 1181 907"/>
                              <a:gd name="T77" fmla="*/ T76 w 446"/>
                              <a:gd name="T78" fmla="+- 0 1179 707"/>
                              <a:gd name="T79" fmla="*/ 1179 h 670"/>
                              <a:gd name="T80" fmla="+- 0 1197 907"/>
                              <a:gd name="T81" fmla="*/ T80 w 446"/>
                              <a:gd name="T82" fmla="+- 0 1093 707"/>
                              <a:gd name="T83" fmla="*/ 1093 h 670"/>
                              <a:gd name="T84" fmla="+- 0 1226 907"/>
                              <a:gd name="T85" fmla="*/ T84 w 446"/>
                              <a:gd name="T86" fmla="+- 0 998 707"/>
                              <a:gd name="T87" fmla="*/ 998 h 670"/>
                              <a:gd name="T88" fmla="+- 0 1271 907"/>
                              <a:gd name="T89" fmla="*/ T88 w 446"/>
                              <a:gd name="T90" fmla="+- 0 896 707"/>
                              <a:gd name="T91" fmla="*/ 896 h 670"/>
                              <a:gd name="T92" fmla="+- 0 1295 907"/>
                              <a:gd name="T93" fmla="*/ T92 w 446"/>
                              <a:gd name="T94" fmla="+- 0 846 707"/>
                              <a:gd name="T95" fmla="*/ 846 h 670"/>
                              <a:gd name="T96" fmla="+- 0 1316 907"/>
                              <a:gd name="T97" fmla="*/ T96 w 446"/>
                              <a:gd name="T98" fmla="+- 0 798 707"/>
                              <a:gd name="T99" fmla="*/ 798 h 670"/>
                              <a:gd name="T100" fmla="+- 0 1335 907"/>
                              <a:gd name="T101" fmla="*/ T100 w 446"/>
                              <a:gd name="T102" fmla="+- 0 751 707"/>
                              <a:gd name="T103" fmla="*/ 751 h 670"/>
                              <a:gd name="T104" fmla="+- 0 1353 907"/>
                              <a:gd name="T105" fmla="*/ T104 w 446"/>
                              <a:gd name="T106" fmla="+- 0 707 707"/>
                              <a:gd name="T107" fmla="*/ 707 h 6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446" h="670">
                                <a:moveTo>
                                  <a:pt x="446" y="0"/>
                                </a:moveTo>
                                <a:lnTo>
                                  <a:pt x="321" y="26"/>
                                </a:lnTo>
                                <a:lnTo>
                                  <a:pt x="238" y="36"/>
                                </a:lnTo>
                                <a:lnTo>
                                  <a:pt x="140" y="44"/>
                                </a:lnTo>
                                <a:lnTo>
                                  <a:pt x="28" y="47"/>
                                </a:lnTo>
                                <a:lnTo>
                                  <a:pt x="27" y="100"/>
                                </a:lnTo>
                                <a:lnTo>
                                  <a:pt x="27" y="189"/>
                                </a:lnTo>
                                <a:lnTo>
                                  <a:pt x="28" y="214"/>
                                </a:lnTo>
                                <a:lnTo>
                                  <a:pt x="29" y="276"/>
                                </a:lnTo>
                                <a:lnTo>
                                  <a:pt x="28" y="352"/>
                                </a:lnTo>
                                <a:lnTo>
                                  <a:pt x="22" y="422"/>
                                </a:lnTo>
                                <a:lnTo>
                                  <a:pt x="13" y="488"/>
                                </a:lnTo>
                                <a:lnTo>
                                  <a:pt x="0" y="548"/>
                                </a:lnTo>
                                <a:lnTo>
                                  <a:pt x="73" y="581"/>
                                </a:lnTo>
                                <a:lnTo>
                                  <a:pt x="142" y="612"/>
                                </a:lnTo>
                                <a:lnTo>
                                  <a:pt x="208" y="641"/>
                                </a:lnTo>
                                <a:lnTo>
                                  <a:pt x="272" y="669"/>
                                </a:lnTo>
                                <a:lnTo>
                                  <a:pt x="268" y="614"/>
                                </a:lnTo>
                                <a:lnTo>
                                  <a:pt x="268" y="581"/>
                                </a:lnTo>
                                <a:lnTo>
                                  <a:pt x="274" y="472"/>
                                </a:lnTo>
                                <a:lnTo>
                                  <a:pt x="290" y="386"/>
                                </a:lnTo>
                                <a:lnTo>
                                  <a:pt x="319" y="291"/>
                                </a:lnTo>
                                <a:lnTo>
                                  <a:pt x="364" y="189"/>
                                </a:lnTo>
                                <a:lnTo>
                                  <a:pt x="388" y="139"/>
                                </a:lnTo>
                                <a:lnTo>
                                  <a:pt x="409" y="91"/>
                                </a:lnTo>
                                <a:lnTo>
                                  <a:pt x="428" y="44"/>
                                </a:lnTo>
                                <a:lnTo>
                                  <a:pt x="44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35992" name="AutoShape 16"/>
                        <wps:cNvSpPr>
                          <a:spLocks/>
                        </wps:cNvSpPr>
                        <wps:spPr bwMode="auto">
                          <a:xfrm>
                            <a:off x="247650" y="9525"/>
                            <a:ext cx="257218" cy="130028"/>
                          </a:xfrm>
                          <a:custGeom>
                            <a:avLst/>
                            <a:gdLst>
                              <a:gd name="T0" fmla="+- 0 948 937"/>
                              <a:gd name="T1" fmla="*/ T0 w 489"/>
                              <a:gd name="T2" fmla="+- 0 501 480"/>
                              <a:gd name="T3" fmla="*/ 501 h 205"/>
                              <a:gd name="T4" fmla="+- 0 945 937"/>
                              <a:gd name="T5" fmla="*/ T4 w 489"/>
                              <a:gd name="T6" fmla="+- 0 540 480"/>
                              <a:gd name="T7" fmla="*/ 540 h 205"/>
                              <a:gd name="T8" fmla="+- 0 942 937"/>
                              <a:gd name="T9" fmla="*/ T8 w 489"/>
                              <a:gd name="T10" fmla="+- 0 582 480"/>
                              <a:gd name="T11" fmla="*/ 582 h 205"/>
                              <a:gd name="T12" fmla="+- 0 939 937"/>
                              <a:gd name="T13" fmla="*/ T12 w 489"/>
                              <a:gd name="T14" fmla="+- 0 629 480"/>
                              <a:gd name="T15" fmla="*/ 629 h 205"/>
                              <a:gd name="T16" fmla="+- 0 937 937"/>
                              <a:gd name="T17" fmla="*/ T16 w 489"/>
                              <a:gd name="T18" fmla="+- 0 680 480"/>
                              <a:gd name="T19" fmla="*/ 680 h 205"/>
                              <a:gd name="T20" fmla="+- 0 1050 937"/>
                              <a:gd name="T21" fmla="*/ T20 w 489"/>
                              <a:gd name="T22" fmla="+- 0 683 480"/>
                              <a:gd name="T23" fmla="*/ 683 h 205"/>
                              <a:gd name="T24" fmla="+- 0 1150 937"/>
                              <a:gd name="T25" fmla="*/ T24 w 489"/>
                              <a:gd name="T26" fmla="+- 0 684 480"/>
                              <a:gd name="T27" fmla="*/ 684 h 205"/>
                              <a:gd name="T28" fmla="+- 0 1235 937"/>
                              <a:gd name="T29" fmla="*/ T28 w 489"/>
                              <a:gd name="T30" fmla="+- 0 683 480"/>
                              <a:gd name="T31" fmla="*/ 683 h 205"/>
                              <a:gd name="T32" fmla="+- 0 1307 937"/>
                              <a:gd name="T33" fmla="*/ T32 w 489"/>
                              <a:gd name="T34" fmla="+- 0 680 480"/>
                              <a:gd name="T35" fmla="*/ 680 h 205"/>
                              <a:gd name="T36" fmla="+- 0 1365 937"/>
                              <a:gd name="T37" fmla="*/ T36 w 489"/>
                              <a:gd name="T38" fmla="+- 0 677 480"/>
                              <a:gd name="T39" fmla="*/ 677 h 205"/>
                              <a:gd name="T40" fmla="+- 0 1386 937"/>
                              <a:gd name="T41" fmla="*/ T40 w 489"/>
                              <a:gd name="T42" fmla="+- 0 623 480"/>
                              <a:gd name="T43" fmla="*/ 623 h 205"/>
                              <a:gd name="T44" fmla="+- 0 1402 937"/>
                              <a:gd name="T45" fmla="*/ T44 w 489"/>
                              <a:gd name="T46" fmla="+- 0 575 480"/>
                              <a:gd name="T47" fmla="*/ 575 h 205"/>
                              <a:gd name="T48" fmla="+- 0 1415 937"/>
                              <a:gd name="T49" fmla="*/ T48 w 489"/>
                              <a:gd name="T50" fmla="+- 0 529 480"/>
                              <a:gd name="T51" fmla="*/ 529 h 205"/>
                              <a:gd name="T52" fmla="+- 0 1421 937"/>
                              <a:gd name="T53" fmla="*/ T52 w 489"/>
                              <a:gd name="T54" fmla="+- 0 503 480"/>
                              <a:gd name="T55" fmla="*/ 503 h 205"/>
                              <a:gd name="T56" fmla="+- 0 1048 937"/>
                              <a:gd name="T57" fmla="*/ T56 w 489"/>
                              <a:gd name="T58" fmla="+- 0 503 480"/>
                              <a:gd name="T59" fmla="*/ 503 h 205"/>
                              <a:gd name="T60" fmla="+- 0 948 937"/>
                              <a:gd name="T61" fmla="*/ T60 w 489"/>
                              <a:gd name="T62" fmla="+- 0 501 480"/>
                              <a:gd name="T63" fmla="*/ 501 h 205"/>
                              <a:gd name="T64" fmla="+- 0 1426 937"/>
                              <a:gd name="T65" fmla="*/ T64 w 489"/>
                              <a:gd name="T66" fmla="+- 0 480 480"/>
                              <a:gd name="T67" fmla="*/ 480 h 205"/>
                              <a:gd name="T68" fmla="+- 0 1364 937"/>
                              <a:gd name="T69" fmla="*/ T68 w 489"/>
                              <a:gd name="T70" fmla="+- 0 488 480"/>
                              <a:gd name="T71" fmla="*/ 488 h 205"/>
                              <a:gd name="T72" fmla="+- 0 1296 937"/>
                              <a:gd name="T73" fmla="*/ T72 w 489"/>
                              <a:gd name="T74" fmla="+- 0 495 480"/>
                              <a:gd name="T75" fmla="*/ 495 h 205"/>
                              <a:gd name="T76" fmla="+- 0 1222 937"/>
                              <a:gd name="T77" fmla="*/ T76 w 489"/>
                              <a:gd name="T78" fmla="+- 0 500 480"/>
                              <a:gd name="T79" fmla="*/ 500 h 205"/>
                              <a:gd name="T80" fmla="+- 0 1139 937"/>
                              <a:gd name="T81" fmla="*/ T80 w 489"/>
                              <a:gd name="T82" fmla="+- 0 503 480"/>
                              <a:gd name="T83" fmla="*/ 503 h 205"/>
                              <a:gd name="T84" fmla="+- 0 1048 937"/>
                              <a:gd name="T85" fmla="*/ T84 w 489"/>
                              <a:gd name="T86" fmla="+- 0 503 480"/>
                              <a:gd name="T87" fmla="*/ 503 h 205"/>
                              <a:gd name="T88" fmla="+- 0 1421 937"/>
                              <a:gd name="T89" fmla="*/ T88 w 489"/>
                              <a:gd name="T90" fmla="+- 0 503 480"/>
                              <a:gd name="T91" fmla="*/ 503 h 205"/>
                              <a:gd name="T92" fmla="+- 0 1426 937"/>
                              <a:gd name="T93" fmla="*/ T92 w 489"/>
                              <a:gd name="T94" fmla="+- 0 480 480"/>
                              <a:gd name="T95" fmla="*/ 480 h 2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89" h="205">
                                <a:moveTo>
                                  <a:pt x="11" y="21"/>
                                </a:moveTo>
                                <a:lnTo>
                                  <a:pt x="8" y="60"/>
                                </a:lnTo>
                                <a:lnTo>
                                  <a:pt x="5" y="102"/>
                                </a:lnTo>
                                <a:lnTo>
                                  <a:pt x="2" y="149"/>
                                </a:lnTo>
                                <a:lnTo>
                                  <a:pt x="0" y="200"/>
                                </a:lnTo>
                                <a:lnTo>
                                  <a:pt x="113" y="203"/>
                                </a:lnTo>
                                <a:lnTo>
                                  <a:pt x="213" y="204"/>
                                </a:lnTo>
                                <a:lnTo>
                                  <a:pt x="298" y="203"/>
                                </a:lnTo>
                                <a:lnTo>
                                  <a:pt x="370" y="200"/>
                                </a:lnTo>
                                <a:lnTo>
                                  <a:pt x="428" y="197"/>
                                </a:lnTo>
                                <a:lnTo>
                                  <a:pt x="449" y="143"/>
                                </a:lnTo>
                                <a:lnTo>
                                  <a:pt x="465" y="95"/>
                                </a:lnTo>
                                <a:lnTo>
                                  <a:pt x="478" y="49"/>
                                </a:lnTo>
                                <a:lnTo>
                                  <a:pt x="484" y="23"/>
                                </a:lnTo>
                                <a:lnTo>
                                  <a:pt x="111" y="23"/>
                                </a:lnTo>
                                <a:lnTo>
                                  <a:pt x="11" y="21"/>
                                </a:lnTo>
                                <a:close/>
                                <a:moveTo>
                                  <a:pt x="489" y="0"/>
                                </a:moveTo>
                                <a:lnTo>
                                  <a:pt x="427" y="8"/>
                                </a:lnTo>
                                <a:lnTo>
                                  <a:pt x="359" y="15"/>
                                </a:lnTo>
                                <a:lnTo>
                                  <a:pt x="285" y="20"/>
                                </a:lnTo>
                                <a:lnTo>
                                  <a:pt x="202" y="23"/>
                                </a:lnTo>
                                <a:lnTo>
                                  <a:pt x="111" y="23"/>
                                </a:lnTo>
                                <a:lnTo>
                                  <a:pt x="484" y="23"/>
                                </a:lnTo>
                                <a:lnTo>
                                  <a:pt x="48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789643" name="Freeform 15"/>
                        <wps:cNvSpPr>
                          <a:spLocks/>
                        </wps:cNvSpPr>
                        <wps:spPr bwMode="auto">
                          <a:xfrm>
                            <a:off x="0" y="180975"/>
                            <a:ext cx="208299" cy="303823"/>
                          </a:xfrm>
                          <a:custGeom>
                            <a:avLst/>
                            <a:gdLst>
                              <a:gd name="T0" fmla="+- 0 678 465"/>
                              <a:gd name="T1" fmla="*/ T0 w 396"/>
                              <a:gd name="T2" fmla="+- 0 748 748"/>
                              <a:gd name="T3" fmla="*/ 748 h 479"/>
                              <a:gd name="T4" fmla="+- 0 598 465"/>
                              <a:gd name="T5" fmla="*/ T4 w 396"/>
                              <a:gd name="T6" fmla="+- 0 749 748"/>
                              <a:gd name="T7" fmla="*/ 749 h 479"/>
                              <a:gd name="T8" fmla="+- 0 527 465"/>
                              <a:gd name="T9" fmla="*/ T8 w 396"/>
                              <a:gd name="T10" fmla="+- 0 755 748"/>
                              <a:gd name="T11" fmla="*/ 755 h 479"/>
                              <a:gd name="T12" fmla="+- 0 465 465"/>
                              <a:gd name="T13" fmla="*/ T12 w 396"/>
                              <a:gd name="T14" fmla="+- 0 767 748"/>
                              <a:gd name="T15" fmla="*/ 767 h 479"/>
                              <a:gd name="T16" fmla="+- 0 465 465"/>
                              <a:gd name="T17" fmla="*/ T16 w 396"/>
                              <a:gd name="T18" fmla="+- 0 1098 748"/>
                              <a:gd name="T19" fmla="*/ 1098 h 479"/>
                              <a:gd name="T20" fmla="+- 0 539 465"/>
                              <a:gd name="T21" fmla="*/ T20 w 396"/>
                              <a:gd name="T22" fmla="+- 0 1111 748"/>
                              <a:gd name="T23" fmla="*/ 1111 h 479"/>
                              <a:gd name="T24" fmla="+- 0 612 465"/>
                              <a:gd name="T25" fmla="*/ T24 w 396"/>
                              <a:gd name="T26" fmla="+- 0 1130 748"/>
                              <a:gd name="T27" fmla="*/ 1130 h 479"/>
                              <a:gd name="T28" fmla="+- 0 686 465"/>
                              <a:gd name="T29" fmla="*/ T28 w 396"/>
                              <a:gd name="T30" fmla="+- 0 1155 748"/>
                              <a:gd name="T31" fmla="*/ 1155 h 479"/>
                              <a:gd name="T32" fmla="+- 0 763 465"/>
                              <a:gd name="T33" fmla="*/ T32 w 396"/>
                              <a:gd name="T34" fmla="+- 0 1186 748"/>
                              <a:gd name="T35" fmla="*/ 1186 h 479"/>
                              <a:gd name="T36" fmla="+- 0 846 465"/>
                              <a:gd name="T37" fmla="*/ T36 w 396"/>
                              <a:gd name="T38" fmla="+- 0 1226 748"/>
                              <a:gd name="T39" fmla="*/ 1226 h 479"/>
                              <a:gd name="T40" fmla="+- 0 847 465"/>
                              <a:gd name="T41" fmla="*/ T40 w 396"/>
                              <a:gd name="T42" fmla="+- 0 1194 748"/>
                              <a:gd name="T43" fmla="*/ 1194 h 479"/>
                              <a:gd name="T44" fmla="+- 0 848 465"/>
                              <a:gd name="T45" fmla="*/ T44 w 396"/>
                              <a:gd name="T46" fmla="+- 0 1161 748"/>
                              <a:gd name="T47" fmla="*/ 1161 h 479"/>
                              <a:gd name="T48" fmla="+- 0 848 465"/>
                              <a:gd name="T49" fmla="*/ T48 w 396"/>
                              <a:gd name="T50" fmla="+- 0 1111 748"/>
                              <a:gd name="T51" fmla="*/ 1111 h 479"/>
                              <a:gd name="T52" fmla="+- 0 848 465"/>
                              <a:gd name="T53" fmla="*/ T52 w 396"/>
                              <a:gd name="T54" fmla="+- 0 1098 748"/>
                              <a:gd name="T55" fmla="*/ 1098 h 479"/>
                              <a:gd name="T56" fmla="+- 0 848 465"/>
                              <a:gd name="T57" fmla="*/ T56 w 396"/>
                              <a:gd name="T58" fmla="+- 0 994 748"/>
                              <a:gd name="T59" fmla="*/ 994 h 479"/>
                              <a:gd name="T60" fmla="+- 0 850 465"/>
                              <a:gd name="T61" fmla="*/ T60 w 396"/>
                              <a:gd name="T62" fmla="+- 0 907 748"/>
                              <a:gd name="T63" fmla="*/ 907 h 479"/>
                              <a:gd name="T64" fmla="+- 0 854 465"/>
                              <a:gd name="T65" fmla="*/ T64 w 396"/>
                              <a:gd name="T66" fmla="+- 0 827 748"/>
                              <a:gd name="T67" fmla="*/ 827 h 479"/>
                              <a:gd name="T68" fmla="+- 0 861 465"/>
                              <a:gd name="T69" fmla="*/ T68 w 396"/>
                              <a:gd name="T70" fmla="+- 0 754 748"/>
                              <a:gd name="T71" fmla="*/ 754 h 479"/>
                              <a:gd name="T72" fmla="+- 0 817 465"/>
                              <a:gd name="T73" fmla="*/ T72 w 396"/>
                              <a:gd name="T74" fmla="+- 0 753 748"/>
                              <a:gd name="T75" fmla="*/ 753 h 479"/>
                              <a:gd name="T76" fmla="+- 0 678 465"/>
                              <a:gd name="T77" fmla="*/ T76 w 396"/>
                              <a:gd name="T78" fmla="+- 0 748 748"/>
                              <a:gd name="T79" fmla="*/ 748 h 4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96" h="479">
                                <a:moveTo>
                                  <a:pt x="213" y="0"/>
                                </a:moveTo>
                                <a:lnTo>
                                  <a:pt x="133" y="1"/>
                                </a:lnTo>
                                <a:lnTo>
                                  <a:pt x="62" y="7"/>
                                </a:lnTo>
                                <a:lnTo>
                                  <a:pt x="0" y="19"/>
                                </a:lnTo>
                                <a:lnTo>
                                  <a:pt x="0" y="350"/>
                                </a:lnTo>
                                <a:lnTo>
                                  <a:pt x="74" y="363"/>
                                </a:lnTo>
                                <a:lnTo>
                                  <a:pt x="147" y="382"/>
                                </a:lnTo>
                                <a:lnTo>
                                  <a:pt x="221" y="407"/>
                                </a:lnTo>
                                <a:lnTo>
                                  <a:pt x="298" y="438"/>
                                </a:lnTo>
                                <a:lnTo>
                                  <a:pt x="381" y="478"/>
                                </a:lnTo>
                                <a:lnTo>
                                  <a:pt x="382" y="446"/>
                                </a:lnTo>
                                <a:lnTo>
                                  <a:pt x="383" y="413"/>
                                </a:lnTo>
                                <a:lnTo>
                                  <a:pt x="383" y="363"/>
                                </a:lnTo>
                                <a:lnTo>
                                  <a:pt x="383" y="350"/>
                                </a:lnTo>
                                <a:lnTo>
                                  <a:pt x="383" y="246"/>
                                </a:lnTo>
                                <a:lnTo>
                                  <a:pt x="385" y="159"/>
                                </a:lnTo>
                                <a:lnTo>
                                  <a:pt x="389" y="79"/>
                                </a:lnTo>
                                <a:lnTo>
                                  <a:pt x="396" y="6"/>
                                </a:lnTo>
                                <a:lnTo>
                                  <a:pt x="352" y="5"/>
                                </a:lnTo>
                                <a:lnTo>
                                  <a:pt x="21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3401654" name="AutoShape 14"/>
                        <wps:cNvSpPr>
                          <a:spLocks/>
                        </wps:cNvSpPr>
                        <wps:spPr bwMode="auto">
                          <a:xfrm>
                            <a:off x="0" y="9525"/>
                            <a:ext cx="231443" cy="163011"/>
                          </a:xfrm>
                          <a:custGeom>
                            <a:avLst/>
                            <a:gdLst>
                              <a:gd name="T0" fmla="+- 0 617 465"/>
                              <a:gd name="T1" fmla="*/ T0 w 440"/>
                              <a:gd name="T2" fmla="+- 0 486 486"/>
                              <a:gd name="T3" fmla="*/ 486 h 257"/>
                              <a:gd name="T4" fmla="+- 0 537 465"/>
                              <a:gd name="T5" fmla="*/ T4 w 440"/>
                              <a:gd name="T6" fmla="+- 0 488 486"/>
                              <a:gd name="T7" fmla="*/ 488 h 257"/>
                              <a:gd name="T8" fmla="+- 0 465 465"/>
                              <a:gd name="T9" fmla="*/ T8 w 440"/>
                              <a:gd name="T10" fmla="+- 0 495 486"/>
                              <a:gd name="T11" fmla="*/ 495 h 257"/>
                              <a:gd name="T12" fmla="+- 0 465 465"/>
                              <a:gd name="T13" fmla="*/ T12 w 440"/>
                              <a:gd name="T14" fmla="+- 0 742 486"/>
                              <a:gd name="T15" fmla="*/ 742 h 257"/>
                              <a:gd name="T16" fmla="+- 0 521 465"/>
                              <a:gd name="T17" fmla="*/ T16 w 440"/>
                              <a:gd name="T18" fmla="+- 0 720 486"/>
                              <a:gd name="T19" fmla="*/ 720 h 257"/>
                              <a:gd name="T20" fmla="+- 0 590 465"/>
                              <a:gd name="T21" fmla="*/ T20 w 440"/>
                              <a:gd name="T22" fmla="+- 0 700 486"/>
                              <a:gd name="T23" fmla="*/ 700 h 257"/>
                              <a:gd name="T24" fmla="+- 0 671 465"/>
                              <a:gd name="T25" fmla="*/ T24 w 440"/>
                              <a:gd name="T26" fmla="+- 0 685 486"/>
                              <a:gd name="T27" fmla="*/ 685 h 257"/>
                              <a:gd name="T28" fmla="+- 0 765 465"/>
                              <a:gd name="T29" fmla="*/ T28 w 440"/>
                              <a:gd name="T30" fmla="+- 0 676 486"/>
                              <a:gd name="T31" fmla="*/ 676 h 257"/>
                              <a:gd name="T32" fmla="+- 0 870 465"/>
                              <a:gd name="T33" fmla="*/ T32 w 440"/>
                              <a:gd name="T34" fmla="+- 0 676 486"/>
                              <a:gd name="T35" fmla="*/ 676 h 257"/>
                              <a:gd name="T36" fmla="+- 0 878 465"/>
                              <a:gd name="T37" fmla="*/ T36 w 440"/>
                              <a:gd name="T38" fmla="+- 0 626 486"/>
                              <a:gd name="T39" fmla="*/ 626 h 257"/>
                              <a:gd name="T40" fmla="+- 0 887 465"/>
                              <a:gd name="T41" fmla="*/ T40 w 440"/>
                              <a:gd name="T42" fmla="+- 0 579 486"/>
                              <a:gd name="T43" fmla="*/ 579 h 257"/>
                              <a:gd name="T44" fmla="+- 0 896 465"/>
                              <a:gd name="T45" fmla="*/ T44 w 440"/>
                              <a:gd name="T46" fmla="+- 0 537 486"/>
                              <a:gd name="T47" fmla="*/ 537 h 257"/>
                              <a:gd name="T48" fmla="+- 0 905 465"/>
                              <a:gd name="T49" fmla="*/ T48 w 440"/>
                              <a:gd name="T50" fmla="+- 0 499 486"/>
                              <a:gd name="T51" fmla="*/ 499 h 257"/>
                              <a:gd name="T52" fmla="+- 0 832 465"/>
                              <a:gd name="T53" fmla="*/ T52 w 440"/>
                              <a:gd name="T54" fmla="+- 0 495 486"/>
                              <a:gd name="T55" fmla="*/ 495 h 257"/>
                              <a:gd name="T56" fmla="+- 0 807 465"/>
                              <a:gd name="T57" fmla="*/ T56 w 440"/>
                              <a:gd name="T58" fmla="+- 0 493 486"/>
                              <a:gd name="T59" fmla="*/ 493 h 257"/>
                              <a:gd name="T60" fmla="+- 0 706 465"/>
                              <a:gd name="T61" fmla="*/ T60 w 440"/>
                              <a:gd name="T62" fmla="+- 0 488 486"/>
                              <a:gd name="T63" fmla="*/ 488 h 257"/>
                              <a:gd name="T64" fmla="+- 0 617 465"/>
                              <a:gd name="T65" fmla="*/ T64 w 440"/>
                              <a:gd name="T66" fmla="+- 0 486 486"/>
                              <a:gd name="T67" fmla="*/ 486 h 257"/>
                              <a:gd name="T68" fmla="+- 0 870 465"/>
                              <a:gd name="T69" fmla="*/ T68 w 440"/>
                              <a:gd name="T70" fmla="+- 0 676 486"/>
                              <a:gd name="T71" fmla="*/ 676 h 257"/>
                              <a:gd name="T72" fmla="+- 0 765 465"/>
                              <a:gd name="T73" fmla="*/ T72 w 440"/>
                              <a:gd name="T74" fmla="+- 0 676 486"/>
                              <a:gd name="T75" fmla="*/ 676 h 257"/>
                              <a:gd name="T76" fmla="+- 0 870 465"/>
                              <a:gd name="T77" fmla="*/ T76 w 440"/>
                              <a:gd name="T78" fmla="+- 0 677 486"/>
                              <a:gd name="T79" fmla="*/ 677 h 257"/>
                              <a:gd name="T80" fmla="+- 0 870 465"/>
                              <a:gd name="T81" fmla="*/ T80 w 440"/>
                              <a:gd name="T82" fmla="+- 0 676 486"/>
                              <a:gd name="T83" fmla="*/ 676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40" h="257">
                                <a:moveTo>
                                  <a:pt x="152" y="0"/>
                                </a:moveTo>
                                <a:lnTo>
                                  <a:pt x="72" y="2"/>
                                </a:lnTo>
                                <a:lnTo>
                                  <a:pt x="0" y="9"/>
                                </a:lnTo>
                                <a:lnTo>
                                  <a:pt x="0" y="256"/>
                                </a:lnTo>
                                <a:lnTo>
                                  <a:pt x="56" y="234"/>
                                </a:lnTo>
                                <a:lnTo>
                                  <a:pt x="125" y="214"/>
                                </a:lnTo>
                                <a:lnTo>
                                  <a:pt x="206" y="199"/>
                                </a:lnTo>
                                <a:lnTo>
                                  <a:pt x="300" y="190"/>
                                </a:lnTo>
                                <a:lnTo>
                                  <a:pt x="405" y="190"/>
                                </a:lnTo>
                                <a:lnTo>
                                  <a:pt x="413" y="140"/>
                                </a:lnTo>
                                <a:lnTo>
                                  <a:pt x="422" y="93"/>
                                </a:lnTo>
                                <a:lnTo>
                                  <a:pt x="431" y="51"/>
                                </a:lnTo>
                                <a:lnTo>
                                  <a:pt x="440" y="13"/>
                                </a:lnTo>
                                <a:lnTo>
                                  <a:pt x="367" y="9"/>
                                </a:lnTo>
                                <a:lnTo>
                                  <a:pt x="342" y="7"/>
                                </a:lnTo>
                                <a:lnTo>
                                  <a:pt x="241" y="2"/>
                                </a:lnTo>
                                <a:lnTo>
                                  <a:pt x="152" y="0"/>
                                </a:lnTo>
                                <a:close/>
                                <a:moveTo>
                                  <a:pt x="405" y="190"/>
                                </a:moveTo>
                                <a:lnTo>
                                  <a:pt x="300" y="190"/>
                                </a:lnTo>
                                <a:lnTo>
                                  <a:pt x="405" y="191"/>
                                </a:lnTo>
                                <a:lnTo>
                                  <a:pt x="405" y="1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group id="Group 1" style="position:absolute;margin-left:39.45pt;margin-top:7.2pt;width:125.75pt;height:49.4pt;z-index:251658241;mso-width-relative:margin;mso-height-relative:margin" coordsize="13201,5773" o:spid="_x0000_s1026" w14:anchorId="63B17E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">
                <o:lock v:ext="edit" aspectratio="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8" style="position:absolute;left:6000;width:7201;height:507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">
                  <v:imagedata o:title="" r:id="rId13"/>
                </v:shape>
                <v:shape id="Freeform 17" style="position:absolute;left:2286;top:1524;width:2345;height:4249;visibility:visible;mso-wrap-style:square;v-text-anchor:top" coordsize="446,670" o:spid="_x0000_s1028" stroked="f" path="m446,l321,26,238,36r-98,8l28,47r-1,53l27,189r1,25l29,276r-1,76l22,422r-9,66l,548r73,33l142,612r66,29l272,669r-4,-55l268,581r6,-109l290,386r29,-95l364,189r24,-50l409,91,428,44,4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">
                  <v:path arrowok="t" o:connecttype="custom" o:connectlocs="234599,448440;168848,464931;125190,471274;73641,476348;14728,478251;14202,511868;14202,568319;14728,584177;15254,623502;14728,671708;11572,716108;6838,757971;0,796028;38398,816959;74693,836622;109409,855016;143074,872776;140970,837891;140970,816959;144126,747822;152542,693274;167796,633017;191466,568319;204091,536605;215137,506159;225131,476348;234599,448440" o:connectangles="0,0,0,0,0,0,0,0,0,0,0,0,0,0,0,0,0,0,0,0,0,0,0,0,0,0,0"/>
                </v:shape>
                <v:shape id="AutoShape 16" style="position:absolute;left:2476;top:95;width:2572;height:1300;visibility:visible;mso-wrap-style:square;v-text-anchor:top" coordsize="489,205" o:spid="_x0000_s1029" stroked="f" path="m11,21l8,60,5,102,2,149,,200r113,3l213,204r85,-1l370,200r58,-3l449,143,465,95,478,49r6,-26l111,23,11,21xm489,l427,8r-68,7l285,20r-83,3l111,23r373,l4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">
                  <v:path arrowok="t" o:connecttype="custom" o:connectlocs="5786,317776;4208,342513;2630,369153;1052,398964;0,431312;59439,433215;112040,433850;156750,433215;194623,431312;225132,429410;236178,395158;244594,364713;251432,335536;254588,319044;58387,319044;5786,317776;257218,304456;224605,309530;188837,313970;149912,317141;106254,319044;58387,319044;254588,319044;257218,304456" o:connectangles="0,0,0,0,0,0,0,0,0,0,0,0,0,0,0,0,0,0,0,0,0,0,0,0"/>
                </v:shape>
                <v:shape id="Freeform 15" style="position:absolute;top:1809;width:2082;height:3038;visibility:visible;mso-wrap-style:square;v-text-anchor:top" coordsize="396,479" o:spid="_x0000_s1030" stroked="f" path="m213,l133,1,62,7,,19,,350r74,13l147,382r74,25l298,438r83,40l382,446r1,-33l383,363r,-13l383,246r2,-87l389,79,396,6,352,5,2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">
                  <v:path arrowok="t" o:connecttype="custom" o:connectlocs="112040,474446;69959,475080;32612,478886;0,486497;0,696446;38925,704692;77323,716743;116248,732600;156750,752263;200409,777635;200935,757337;201461,736406;201461,704692;201461,696446;201461,630480;202513,575297;204617,524555;208299,478252;185155,477617;112040,474446" o:connectangles="0,0,0,0,0,0,0,0,0,0,0,0,0,0,0,0,0,0,0,0"/>
                </v:shape>
                <v:shape id="AutoShape 14" style="position:absolute;top:95;width:2314;height:1630;visibility:visible;mso-wrap-style:square;v-text-anchor:top" coordsize="440,257" o:spid="_x0000_s1031" stroked="f" path="m152,l72,2,,9,,256,56,234r69,-20l206,199r94,-9l405,190r8,-50l422,93r9,-42l440,13,367,9,342,7,241,2,152,xm405,190r-105,l405,191r,-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">
                  <v:path arrowok="t" o:connecttype="custom" o:connectlocs="79953,308262;37872,309531;0,313971;0,470639;29456,456685;65751,443999;108357,434485;157802,428776;213033,428776;217241,397062;221975,367250;226709,340611;231443,316508;193045,313971;179894,312702;126768,309531;79953,308262;213033,428776;157802,428776;213033,429410;213033,428776" o:connectangles="0,0,0,0,0,0,0,0,0,0,0,0,0,0,0,0,0,0,0,0,0"/>
                </v:shape>
              </v:group>
            </w:pict>
          </mc:Fallback>
        </mc:AlternateContent>
      </w:r>
    </w:p>
    <w:p w14:paraId="1115486F" w14:textId="49FF412C" w:rsidR="002C6815" w:rsidRPr="002C6815" w:rsidRDefault="002C6815" w:rsidP="00377386">
      <w:pPr>
        <w:pStyle w:val="BodyText"/>
      </w:pPr>
    </w:p>
    <w:p w14:paraId="7888939A" w14:textId="4EAEAE94" w:rsidR="002C6815" w:rsidRPr="002C6815" w:rsidRDefault="00CD4AB6" w:rsidP="00377386">
      <w:pPr>
        <w:pStyle w:val="BodyText"/>
      </w:pPr>
      <w:r w:rsidRPr="00CD4AB6">
        <w:rPr>
          <w:rFonts w:ascii="Arial" w:eastAsia="Arial" w:hAnsi="Arial" w:cs="Arial"/>
          <w:noProof/>
          <w:color w:val="auto"/>
          <w:kern w:val="0"/>
          <w:lang w:eastAsia="en-US"/>
          <w14:ligatures w14:val="none"/>
        </w:rPr>
        <mc:AlternateContent>
          <mc:Choice Requires="wps">
            <w:drawing>
              <wp:anchor distT="0" distB="0" distL="114300" distR="114300" simplePos="0" relativeHeight="251660302" behindDoc="0" locked="0" layoutInCell="1" allowOverlap="1" wp14:anchorId="4F8BD935" wp14:editId="3D7B68E9">
                <wp:simplePos x="0" y="0"/>
                <wp:positionH relativeFrom="column">
                  <wp:posOffset>292735</wp:posOffset>
                </wp:positionH>
                <wp:positionV relativeFrom="paragraph">
                  <wp:posOffset>182245</wp:posOffset>
                </wp:positionV>
                <wp:extent cx="6859082" cy="4318914"/>
                <wp:effectExtent l="0" t="0" r="0" b="0"/>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9082" cy="4318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1E1BC" w14:textId="77777777" w:rsidR="00CD4AB6" w:rsidRDefault="00CD4AB6" w:rsidP="00CD4AB6">
                            <w:pPr>
                              <w:spacing w:after="80" w:line="800" w:lineRule="exact"/>
                              <w:ind w:right="397"/>
                              <w:jc w:val="right"/>
                              <w:rPr>
                                <w:color w:val="FFFFFF"/>
                                <w:sz w:val="72"/>
                              </w:rPr>
                            </w:pPr>
                          </w:p>
                          <w:p w14:paraId="657DD8A3" w14:textId="77777777" w:rsidR="00CD4AB6" w:rsidRDefault="00CD4AB6" w:rsidP="00CD4AB6">
                            <w:pPr>
                              <w:spacing w:after="80" w:line="800" w:lineRule="exact"/>
                              <w:ind w:right="397"/>
                              <w:jc w:val="right"/>
                              <w:rPr>
                                <w:color w:val="FFFFFF"/>
                                <w:sz w:val="72"/>
                              </w:rPr>
                            </w:pPr>
                          </w:p>
                          <w:p w14:paraId="27ECE246" w14:textId="77777777" w:rsidR="00CD4AB6" w:rsidRPr="00CD4AB6" w:rsidRDefault="00CD4AB6" w:rsidP="00CD4AB6">
                            <w:pPr>
                              <w:spacing w:after="80" w:line="800" w:lineRule="exact"/>
                              <w:ind w:right="397"/>
                              <w:jc w:val="right"/>
                              <w:rPr>
                                <w:rFonts w:cs="Calibri"/>
                                <w:color w:val="FFFFFF"/>
                                <w:sz w:val="72"/>
                              </w:rPr>
                            </w:pPr>
                            <w:r w:rsidRPr="00CD4AB6">
                              <w:rPr>
                                <w:rFonts w:cs="Calibri"/>
                                <w:color w:val="FFFFFF"/>
                                <w:sz w:val="72"/>
                              </w:rPr>
                              <w:t>Workplace Learning</w:t>
                            </w:r>
                          </w:p>
                          <w:p w14:paraId="45B150F9" w14:textId="11A1A411" w:rsidR="00CD4AB6" w:rsidRPr="00CD4AB6" w:rsidRDefault="00CD4AB6" w:rsidP="00CD4AB6">
                            <w:pPr>
                              <w:spacing w:after="80" w:line="800" w:lineRule="exact"/>
                              <w:ind w:right="397"/>
                              <w:jc w:val="right"/>
                              <w:rPr>
                                <w:rFonts w:cs="Calibri"/>
                                <w:color w:val="FFFFFF"/>
                                <w:sz w:val="72"/>
                              </w:rPr>
                            </w:pPr>
                            <w:r w:rsidRPr="00CD4AB6">
                              <w:rPr>
                                <w:rFonts w:cs="Calibri"/>
                                <w:color w:val="FFFFFF"/>
                                <w:sz w:val="72"/>
                              </w:rPr>
                              <w:t xml:space="preserve">Guide for </w:t>
                            </w:r>
                            <w:r>
                              <w:rPr>
                                <w:rFonts w:cs="Calibri"/>
                                <w:color w:val="FFFFFF"/>
                                <w:sz w:val="72"/>
                              </w:rPr>
                              <w:t>Employers</w:t>
                            </w:r>
                          </w:p>
                          <w:p w14:paraId="3E7C4D7A" w14:textId="77777777" w:rsidR="00CD4AB6" w:rsidRPr="00CD4AB6" w:rsidRDefault="00CD4AB6" w:rsidP="00CD4AB6">
                            <w:pPr>
                              <w:spacing w:after="80" w:line="800" w:lineRule="exact"/>
                              <w:ind w:right="397"/>
                              <w:jc w:val="right"/>
                              <w:rPr>
                                <w:rFonts w:cs="Calibri"/>
                                <w:color w:val="FFFFFF"/>
                                <w:sz w:val="72"/>
                              </w:rPr>
                            </w:pPr>
                          </w:p>
                          <w:p w14:paraId="41B5262D" w14:textId="77777777" w:rsidR="00CD4AB6" w:rsidRPr="00CD4AB6" w:rsidRDefault="00CD4AB6" w:rsidP="00CD4AB6">
                            <w:pPr>
                              <w:spacing w:after="80" w:line="800" w:lineRule="exact"/>
                              <w:ind w:right="397"/>
                              <w:jc w:val="right"/>
                              <w:rPr>
                                <w:rFonts w:cs="Calibri"/>
                                <w:color w:val="FFFFFF"/>
                                <w:sz w:val="41"/>
                              </w:rPr>
                            </w:pPr>
                          </w:p>
                          <w:p w14:paraId="5D86528E" w14:textId="77777777" w:rsidR="00CD4AB6" w:rsidRPr="00CD4AB6" w:rsidRDefault="00CD4AB6" w:rsidP="00CD4AB6">
                            <w:pPr>
                              <w:spacing w:after="80" w:line="800" w:lineRule="exact"/>
                              <w:ind w:right="397"/>
                              <w:jc w:val="right"/>
                              <w:rPr>
                                <w:rFonts w:cs="Calibri"/>
                                <w:color w:val="FFFFFF"/>
                                <w:sz w:val="36"/>
                              </w:rPr>
                            </w:pPr>
                            <w:r w:rsidRPr="00CD4AB6">
                              <w:rPr>
                                <w:rFonts w:cs="Calibri"/>
                                <w:color w:val="FFFFFF"/>
                                <w:sz w:val="36"/>
                              </w:rPr>
                              <w:t>July 2023</w:t>
                            </w:r>
                          </w:p>
                        </w:txbxContent>
                      </wps:txbx>
                      <wps:bodyPr rot="0" vert="horz" wrap="square" lIns="0" tIns="0" rIns="0" bIns="0" anchor="t" anchorCtr="0" upright="1">
                        <a:noAutofit/>
                      </wps:bodyPr>
                    </wps:wsp>
                  </a:graphicData>
                </a:graphic>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4F8BD935">
                <v:stroke joinstyle="miter"/>
                <v:path gradientshapeok="t" o:connecttype="rect"/>
              </v:shapetype>
              <v:shape id="Text Box 13" style="position:absolute;left:0;text-align:left;margin-left:23.05pt;margin-top:14.35pt;width:540.1pt;height:340.05pt;z-index:251660302;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">
                <v:textbox inset="0,0,0,0">
                  <w:txbxContent>
                    <w:p w:rsidR="00CD4AB6" w:rsidP="00CD4AB6" w:rsidRDefault="00CD4AB6" w14:paraId="6741E1BC" w14:textId="77777777">
                      <w:pPr>
                        <w:spacing w:after="80" w:line="800" w:lineRule="exact"/>
                        <w:ind w:right="397"/>
                        <w:jc w:val="right"/>
                        <w:rPr>
                          <w:color w:val="FFFFFF"/>
                          <w:sz w:val="72"/>
                        </w:rPr>
                      </w:pPr>
                    </w:p>
                    <w:p w:rsidR="00CD4AB6" w:rsidP="00CD4AB6" w:rsidRDefault="00CD4AB6" w14:paraId="657DD8A3" w14:textId="77777777">
                      <w:pPr>
                        <w:spacing w:after="80" w:line="800" w:lineRule="exact"/>
                        <w:ind w:right="397"/>
                        <w:jc w:val="right"/>
                        <w:rPr>
                          <w:color w:val="FFFFFF"/>
                          <w:sz w:val="72"/>
                        </w:rPr>
                      </w:pPr>
                    </w:p>
                    <w:p w:rsidRPr="00CD4AB6" w:rsidR="00CD4AB6" w:rsidP="00CD4AB6" w:rsidRDefault="00CD4AB6" w14:paraId="27ECE246" w14:textId="77777777">
                      <w:pPr>
                        <w:spacing w:after="80" w:line="800" w:lineRule="exact"/>
                        <w:ind w:right="397"/>
                        <w:jc w:val="right"/>
                        <w:rPr>
                          <w:rFonts w:cs="Calibri"/>
                          <w:color w:val="FFFFFF"/>
                          <w:sz w:val="72"/>
                        </w:rPr>
                      </w:pPr>
                      <w:r w:rsidRPr="00CD4AB6">
                        <w:rPr>
                          <w:rFonts w:cs="Calibri"/>
                          <w:color w:val="FFFFFF"/>
                          <w:sz w:val="72"/>
                        </w:rPr>
                        <w:t>Workplace Learning</w:t>
                      </w:r>
                    </w:p>
                    <w:p w:rsidRPr="00CD4AB6" w:rsidR="00CD4AB6" w:rsidP="00CD4AB6" w:rsidRDefault="00CD4AB6" w14:paraId="45B150F9" w14:textId="11A1A411">
                      <w:pPr>
                        <w:spacing w:after="80" w:line="800" w:lineRule="exact"/>
                        <w:ind w:right="397"/>
                        <w:jc w:val="right"/>
                        <w:rPr>
                          <w:rFonts w:cs="Calibri"/>
                          <w:color w:val="FFFFFF"/>
                          <w:sz w:val="72"/>
                        </w:rPr>
                      </w:pPr>
                      <w:r w:rsidRPr="00CD4AB6">
                        <w:rPr>
                          <w:rFonts w:cs="Calibri"/>
                          <w:color w:val="FFFFFF"/>
                          <w:sz w:val="72"/>
                        </w:rPr>
                        <w:t xml:space="preserve">Guide for </w:t>
                      </w:r>
                      <w:r>
                        <w:rPr>
                          <w:rFonts w:cs="Calibri"/>
                          <w:color w:val="FFFFFF"/>
                          <w:sz w:val="72"/>
                        </w:rPr>
                        <w:t>Employers</w:t>
                      </w:r>
                    </w:p>
                    <w:p w:rsidRPr="00CD4AB6" w:rsidR="00CD4AB6" w:rsidP="00CD4AB6" w:rsidRDefault="00CD4AB6" w14:paraId="3E7C4D7A" w14:textId="77777777">
                      <w:pPr>
                        <w:spacing w:after="80" w:line="800" w:lineRule="exact"/>
                        <w:ind w:right="397"/>
                        <w:jc w:val="right"/>
                        <w:rPr>
                          <w:rFonts w:cs="Calibri"/>
                          <w:color w:val="FFFFFF"/>
                          <w:sz w:val="72"/>
                        </w:rPr>
                      </w:pPr>
                    </w:p>
                    <w:p w:rsidRPr="00CD4AB6" w:rsidR="00CD4AB6" w:rsidP="00CD4AB6" w:rsidRDefault="00CD4AB6" w14:paraId="41B5262D" w14:textId="77777777">
                      <w:pPr>
                        <w:spacing w:after="80" w:line="800" w:lineRule="exact"/>
                        <w:ind w:right="397"/>
                        <w:jc w:val="right"/>
                        <w:rPr>
                          <w:rFonts w:cs="Calibri"/>
                          <w:color w:val="FFFFFF"/>
                          <w:sz w:val="41"/>
                        </w:rPr>
                      </w:pPr>
                    </w:p>
                    <w:p w:rsidRPr="00CD4AB6" w:rsidR="00CD4AB6" w:rsidP="00CD4AB6" w:rsidRDefault="00CD4AB6" w14:paraId="5D86528E" w14:textId="77777777">
                      <w:pPr>
                        <w:spacing w:after="80" w:line="800" w:lineRule="exact"/>
                        <w:ind w:right="397"/>
                        <w:jc w:val="right"/>
                        <w:rPr>
                          <w:rFonts w:cs="Calibri"/>
                          <w:color w:val="FFFFFF"/>
                          <w:sz w:val="36"/>
                        </w:rPr>
                      </w:pPr>
                      <w:r w:rsidRPr="00CD4AB6">
                        <w:rPr>
                          <w:rFonts w:cs="Calibri"/>
                          <w:color w:val="FFFFFF"/>
                          <w:sz w:val="36"/>
                        </w:rPr>
                        <w:t>July 2023</w:t>
                      </w:r>
                    </w:p>
                  </w:txbxContent>
                </v:textbox>
              </v:shape>
            </w:pict>
          </mc:Fallback>
        </mc:AlternateContent>
      </w:r>
    </w:p>
    <w:p w14:paraId="2A936D83" w14:textId="17C06397" w:rsidR="002C6815" w:rsidRPr="002C6815" w:rsidRDefault="002C6815" w:rsidP="00377386">
      <w:pPr>
        <w:pStyle w:val="BodyText"/>
      </w:pPr>
    </w:p>
    <w:p w14:paraId="74DD0A16" w14:textId="66D2C0C1" w:rsidR="002C6815" w:rsidRPr="002C6815" w:rsidRDefault="002C6815" w:rsidP="00377386">
      <w:pPr>
        <w:pStyle w:val="BodyText"/>
      </w:pPr>
    </w:p>
    <w:p w14:paraId="5ED8E37A" w14:textId="4C345B29" w:rsidR="002C6815" w:rsidRPr="002C6815" w:rsidRDefault="002C6815" w:rsidP="00377386">
      <w:pPr>
        <w:pStyle w:val="BodyText"/>
      </w:pPr>
    </w:p>
    <w:p w14:paraId="419BB854" w14:textId="72763A22" w:rsidR="002C6815" w:rsidRPr="002C6815" w:rsidRDefault="002C6815" w:rsidP="00377386">
      <w:pPr>
        <w:pStyle w:val="BodyText"/>
      </w:pPr>
    </w:p>
    <w:p w14:paraId="0DFB55C5" w14:textId="7E39D294" w:rsidR="002C6815" w:rsidRPr="002C6815" w:rsidRDefault="002C6815" w:rsidP="00377386">
      <w:pPr>
        <w:pStyle w:val="BodyText"/>
      </w:pPr>
    </w:p>
    <w:p w14:paraId="7E162594" w14:textId="7BEEF6AC" w:rsidR="002C6815" w:rsidRPr="002C6815" w:rsidRDefault="002C6815" w:rsidP="00377386">
      <w:pPr>
        <w:pStyle w:val="BodyText"/>
      </w:pPr>
    </w:p>
    <w:p w14:paraId="32AC95C1" w14:textId="47901BA3" w:rsidR="002C6815" w:rsidRPr="002C6815" w:rsidRDefault="002C6815" w:rsidP="00377386">
      <w:pPr>
        <w:pStyle w:val="BodyText"/>
      </w:pPr>
    </w:p>
    <w:p w14:paraId="21F9D1AD" w14:textId="29B9FD64" w:rsidR="002C6815" w:rsidRPr="002C6815" w:rsidRDefault="002C6815" w:rsidP="00377386">
      <w:pPr>
        <w:pStyle w:val="BodyText"/>
      </w:pPr>
    </w:p>
    <w:p w14:paraId="07ED950B" w14:textId="470E342C" w:rsidR="002C6815" w:rsidRPr="002C6815" w:rsidRDefault="002C6815" w:rsidP="00377386">
      <w:pPr>
        <w:pStyle w:val="BodyText"/>
      </w:pPr>
    </w:p>
    <w:p w14:paraId="407B8D81" w14:textId="339A7E92" w:rsidR="002C6815" w:rsidRPr="002C6815" w:rsidRDefault="002C6815" w:rsidP="00377386">
      <w:pPr>
        <w:pStyle w:val="BodyText"/>
      </w:pPr>
    </w:p>
    <w:p w14:paraId="5EF064C7" w14:textId="1933450B" w:rsidR="002C6815" w:rsidRPr="002C6815" w:rsidRDefault="002C6815" w:rsidP="00377386">
      <w:pPr>
        <w:pStyle w:val="BodyText"/>
      </w:pPr>
    </w:p>
    <w:p w14:paraId="47571B1B" w14:textId="3E3F96A7" w:rsidR="002C6815" w:rsidRPr="002C6815" w:rsidRDefault="002C6815" w:rsidP="00377386">
      <w:pPr>
        <w:pStyle w:val="BodyText"/>
      </w:pPr>
    </w:p>
    <w:p w14:paraId="73B7BB77" w14:textId="0E65427C" w:rsidR="002C6815" w:rsidRPr="002C6815" w:rsidRDefault="002C6815" w:rsidP="00377386">
      <w:pPr>
        <w:pStyle w:val="BodyText"/>
        <w:rPr>
          <w:rFonts w:ascii="Times New Roman" w:eastAsia="Times New Roman" w:hAnsi="Times New Roman" w:cs="Times New Roman"/>
          <w:sz w:val="24"/>
          <w:szCs w:val="24"/>
        </w:rPr>
      </w:pPr>
    </w:p>
    <w:p w14:paraId="4F1904C9" w14:textId="5DB45255" w:rsidR="002C6815" w:rsidRDefault="009F7424" w:rsidP="00377386">
      <w:pPr>
        <w:pStyle w:val="BodyText"/>
      </w:pPr>
      <w:r>
        <w:rPr>
          <w:noProof/>
        </w:rPr>
        <w:drawing>
          <wp:anchor distT="0" distB="0" distL="114300" distR="114300" simplePos="0" relativeHeight="251657215" behindDoc="0" locked="0" layoutInCell="1" allowOverlap="1" wp14:anchorId="2D0BA8E1" wp14:editId="07AC7BD7">
            <wp:simplePos x="0" y="0"/>
            <wp:positionH relativeFrom="column">
              <wp:posOffset>-90170</wp:posOffset>
            </wp:positionH>
            <wp:positionV relativeFrom="paragraph">
              <wp:posOffset>299085</wp:posOffset>
            </wp:positionV>
            <wp:extent cx="7236000" cy="5322960"/>
            <wp:effectExtent l="0" t="0" r="3175" b="0"/>
            <wp:wrapNone/>
            <wp:docPr id="936773944" name="Picture 936773944" descr="student learning how to use a printing 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ent learning how to use a printing press"/>
                    <pic:cNvPicPr>
                      <a:picLocks noChangeAspect="1" noChangeArrowheads="1"/>
                    </pic:cNvPicPr>
                  </pic:nvPicPr>
                  <pic:blipFill rotWithShape="1">
                    <a:blip r:embed="rId14">
                      <a:extLst>
                        <a:ext uri="{28A0092B-C50C-407E-A947-70E740481C1C}">
                          <a14:useLocalDpi xmlns:a14="http://schemas.microsoft.com/office/drawing/2010/main" val="0"/>
                        </a:ext>
                      </a:extLst>
                    </a:blip>
                    <a:srcRect b="22892"/>
                    <a:stretch/>
                  </pic:blipFill>
                  <pic:spPr bwMode="auto">
                    <a:xfrm>
                      <a:off x="0" y="0"/>
                      <a:ext cx="7236000" cy="53229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7199C4" w14:textId="708FEF18" w:rsidR="002C6815" w:rsidRDefault="002C6815" w:rsidP="00377386">
      <w:pPr>
        <w:pStyle w:val="BodyText"/>
      </w:pPr>
    </w:p>
    <w:p w14:paraId="0F131BFB" w14:textId="6D2622F8" w:rsidR="002C6815" w:rsidRDefault="002C6815" w:rsidP="00377386">
      <w:pPr>
        <w:pStyle w:val="BodyText"/>
      </w:pPr>
    </w:p>
    <w:p w14:paraId="0DE57DE9" w14:textId="77777777" w:rsidR="007D28C5" w:rsidRPr="007D28C5" w:rsidRDefault="007D28C5" w:rsidP="00377386">
      <w:pPr>
        <w:pStyle w:val="BodyText"/>
      </w:pPr>
    </w:p>
    <w:p w14:paraId="2EF3FB13" w14:textId="77777777" w:rsidR="007D28C5" w:rsidRPr="007D28C5" w:rsidRDefault="007D28C5" w:rsidP="00377386">
      <w:pPr>
        <w:pStyle w:val="BodyText"/>
      </w:pPr>
    </w:p>
    <w:p w14:paraId="06A6AD85" w14:textId="77777777" w:rsidR="007D28C5" w:rsidRPr="007D28C5" w:rsidRDefault="007D28C5" w:rsidP="00377386">
      <w:pPr>
        <w:pStyle w:val="BodyText"/>
      </w:pPr>
    </w:p>
    <w:p w14:paraId="267CFB30" w14:textId="77777777" w:rsidR="007D28C5" w:rsidRPr="007D28C5" w:rsidRDefault="007D28C5" w:rsidP="00377386">
      <w:pPr>
        <w:pStyle w:val="BodyText"/>
      </w:pPr>
    </w:p>
    <w:p w14:paraId="2C15B71D" w14:textId="77777777" w:rsidR="007D28C5" w:rsidRPr="007D28C5" w:rsidRDefault="007D28C5" w:rsidP="00377386">
      <w:pPr>
        <w:pStyle w:val="BodyText"/>
      </w:pPr>
    </w:p>
    <w:p w14:paraId="2BD9EE74" w14:textId="77777777" w:rsidR="007D28C5" w:rsidRPr="007D28C5" w:rsidRDefault="007D28C5" w:rsidP="00377386">
      <w:pPr>
        <w:pStyle w:val="BodyText"/>
      </w:pPr>
    </w:p>
    <w:p w14:paraId="55436D0E" w14:textId="77777777" w:rsidR="007D28C5" w:rsidRPr="007D28C5" w:rsidRDefault="007D28C5" w:rsidP="00377386">
      <w:pPr>
        <w:pStyle w:val="BodyText"/>
      </w:pPr>
    </w:p>
    <w:p w14:paraId="35892289" w14:textId="77777777" w:rsidR="007D28C5" w:rsidRPr="007D28C5" w:rsidRDefault="007D28C5" w:rsidP="00377386">
      <w:pPr>
        <w:pStyle w:val="BodyText"/>
      </w:pPr>
    </w:p>
    <w:p w14:paraId="0E874BD3" w14:textId="77777777" w:rsidR="007D28C5" w:rsidRPr="007D28C5" w:rsidRDefault="007D28C5" w:rsidP="00377386">
      <w:pPr>
        <w:pStyle w:val="BodyText"/>
      </w:pPr>
    </w:p>
    <w:p w14:paraId="4C276539" w14:textId="214AFB6B" w:rsidR="007D28C5" w:rsidRDefault="007D28C5" w:rsidP="00377386">
      <w:pPr>
        <w:pStyle w:val="BodyText"/>
      </w:pPr>
    </w:p>
    <w:p w14:paraId="5AA5E8E0" w14:textId="77777777" w:rsidR="007D28C5" w:rsidRDefault="007D28C5" w:rsidP="00377386">
      <w:pPr>
        <w:pStyle w:val="BodyText"/>
      </w:pPr>
    </w:p>
    <w:p w14:paraId="6D74D4FF" w14:textId="7150CA61" w:rsidR="007D28C5" w:rsidRPr="002C6815" w:rsidRDefault="007D28C5" w:rsidP="00377386">
      <w:pPr>
        <w:pStyle w:val="BodyText"/>
        <w:sectPr w:rsidR="007D28C5" w:rsidRPr="002C6815" w:rsidSect="00D11C9A">
          <w:headerReference w:type="even" r:id="rId15"/>
          <w:headerReference w:type="default" r:id="rId16"/>
          <w:footerReference w:type="even" r:id="rId17"/>
          <w:footerReference w:type="default" r:id="rId18"/>
          <w:headerReference w:type="first" r:id="rId19"/>
          <w:footerReference w:type="first" r:id="rId20"/>
          <w:pgSz w:w="11906" w:h="16838" w:code="9"/>
          <w:pgMar w:top="397" w:right="397" w:bottom="397" w:left="397" w:header="1021" w:footer="284" w:gutter="0"/>
          <w:cols w:space="720"/>
          <w:titlePg/>
          <w:docGrid w:linePitch="360"/>
        </w:sectPr>
      </w:pPr>
    </w:p>
    <w:p w14:paraId="361C1D18" w14:textId="74529E83" w:rsidR="002C6815" w:rsidRDefault="002C6815" w:rsidP="00377386">
      <w:pPr>
        <w:pStyle w:val="BodyText"/>
      </w:pPr>
    </w:p>
    <w:p w14:paraId="5013DBB7" w14:textId="621A74CB" w:rsidR="00F251E8" w:rsidRDefault="00F251E8" w:rsidP="00F251E8">
      <w:pPr>
        <w:pStyle w:val="TitleofDocument"/>
      </w:pPr>
      <w:r>
        <w:t>Table of Contents</w:t>
      </w:r>
    </w:p>
    <w:p w14:paraId="5EEECD46" w14:textId="77777777" w:rsidR="00F251E8" w:rsidRPr="002C6815" w:rsidRDefault="00F251E8" w:rsidP="00377386">
      <w:pPr>
        <w:pStyle w:val="BodyText"/>
      </w:pPr>
    </w:p>
    <w:p w14:paraId="27A7E20E" w14:textId="35DF8E52" w:rsidR="005111A6" w:rsidRPr="005111A6" w:rsidRDefault="00F251E8">
      <w:pPr>
        <w:pStyle w:val="TOC1"/>
        <w:rPr>
          <w:rFonts w:asciiTheme="minorHAnsi" w:eastAsiaTheme="minorEastAsia" w:hAnsiTheme="minorHAnsi" w:cstheme="minorBidi"/>
          <w:color w:val="auto"/>
          <w:spacing w:val="0"/>
          <w:kern w:val="2"/>
          <w:lang w:eastAsia="en-AU"/>
        </w:rPr>
      </w:pPr>
      <w:r w:rsidRPr="00F251E8">
        <w:rPr>
          <w:color w:val="404040" w:themeColor="text1" w:themeTint="BF"/>
          <w:spacing w:val="0"/>
          <w:lang w:val="en-GB"/>
        </w:rPr>
        <w:fldChar w:fldCharType="begin"/>
      </w:r>
      <w:r w:rsidRPr="00F251E8">
        <w:rPr>
          <w:color w:val="404040" w:themeColor="text1" w:themeTint="BF"/>
          <w:spacing w:val="0"/>
          <w:lang w:val="en-GB"/>
        </w:rPr>
        <w:instrText xml:space="preserve"> TOC \o "1-1" \h \z \u </w:instrText>
      </w:r>
      <w:r w:rsidRPr="00F251E8">
        <w:rPr>
          <w:color w:val="404040" w:themeColor="text1" w:themeTint="BF"/>
          <w:spacing w:val="0"/>
          <w:lang w:val="en-GB"/>
        </w:rPr>
        <w:fldChar w:fldCharType="separate"/>
      </w:r>
      <w:hyperlink w:anchor="_Toc141094804" w:history="1">
        <w:r w:rsidR="005111A6" w:rsidRPr="005111A6">
          <w:rPr>
            <w:rStyle w:val="Hyperlink"/>
            <w:spacing w:val="0"/>
          </w:rPr>
          <w:t>About Workplace Learning</w:t>
        </w:r>
        <w:r w:rsidR="005111A6" w:rsidRPr="005111A6">
          <w:rPr>
            <w:webHidden/>
            <w:spacing w:val="0"/>
          </w:rPr>
          <w:tab/>
        </w:r>
        <w:r w:rsidR="005111A6" w:rsidRPr="005111A6">
          <w:rPr>
            <w:webHidden/>
            <w:spacing w:val="0"/>
          </w:rPr>
          <w:fldChar w:fldCharType="begin"/>
        </w:r>
        <w:r w:rsidR="005111A6" w:rsidRPr="005111A6">
          <w:rPr>
            <w:webHidden/>
            <w:spacing w:val="0"/>
          </w:rPr>
          <w:instrText xml:space="preserve"> PAGEREF _Toc141094804 \h </w:instrText>
        </w:r>
        <w:r w:rsidR="005111A6" w:rsidRPr="005111A6">
          <w:rPr>
            <w:webHidden/>
            <w:spacing w:val="0"/>
          </w:rPr>
        </w:r>
        <w:r w:rsidR="005111A6" w:rsidRPr="005111A6">
          <w:rPr>
            <w:webHidden/>
            <w:spacing w:val="0"/>
          </w:rPr>
          <w:fldChar w:fldCharType="separate"/>
        </w:r>
        <w:r w:rsidR="005111A6" w:rsidRPr="005111A6">
          <w:rPr>
            <w:webHidden/>
            <w:spacing w:val="0"/>
          </w:rPr>
          <w:t>3</w:t>
        </w:r>
        <w:r w:rsidR="005111A6" w:rsidRPr="005111A6">
          <w:rPr>
            <w:webHidden/>
            <w:spacing w:val="0"/>
          </w:rPr>
          <w:fldChar w:fldCharType="end"/>
        </w:r>
      </w:hyperlink>
    </w:p>
    <w:p w14:paraId="6E97F3D2" w14:textId="1EB69A34" w:rsidR="005111A6" w:rsidRPr="005111A6" w:rsidRDefault="00000000">
      <w:pPr>
        <w:pStyle w:val="TOC1"/>
        <w:rPr>
          <w:rFonts w:asciiTheme="minorHAnsi" w:eastAsiaTheme="minorEastAsia" w:hAnsiTheme="minorHAnsi" w:cstheme="minorBidi"/>
          <w:color w:val="auto"/>
          <w:spacing w:val="0"/>
          <w:kern w:val="2"/>
          <w:lang w:eastAsia="en-AU"/>
        </w:rPr>
      </w:pPr>
      <w:hyperlink w:anchor="_Toc141094805" w:history="1">
        <w:r w:rsidR="005111A6" w:rsidRPr="005111A6">
          <w:rPr>
            <w:rStyle w:val="Hyperlink"/>
            <w:spacing w:val="0"/>
          </w:rPr>
          <w:t>What are the benefits of workplace learning?</w:t>
        </w:r>
        <w:r w:rsidR="005111A6" w:rsidRPr="005111A6">
          <w:rPr>
            <w:webHidden/>
            <w:spacing w:val="0"/>
          </w:rPr>
          <w:tab/>
        </w:r>
        <w:r w:rsidR="005111A6" w:rsidRPr="005111A6">
          <w:rPr>
            <w:webHidden/>
            <w:spacing w:val="0"/>
          </w:rPr>
          <w:fldChar w:fldCharType="begin"/>
        </w:r>
        <w:r w:rsidR="005111A6" w:rsidRPr="005111A6">
          <w:rPr>
            <w:webHidden/>
            <w:spacing w:val="0"/>
          </w:rPr>
          <w:instrText xml:space="preserve"> PAGEREF _Toc141094805 \h </w:instrText>
        </w:r>
        <w:r w:rsidR="005111A6" w:rsidRPr="005111A6">
          <w:rPr>
            <w:webHidden/>
            <w:spacing w:val="0"/>
          </w:rPr>
        </w:r>
        <w:r w:rsidR="005111A6" w:rsidRPr="005111A6">
          <w:rPr>
            <w:webHidden/>
            <w:spacing w:val="0"/>
          </w:rPr>
          <w:fldChar w:fldCharType="separate"/>
        </w:r>
        <w:r w:rsidR="005111A6" w:rsidRPr="005111A6">
          <w:rPr>
            <w:webHidden/>
            <w:spacing w:val="0"/>
          </w:rPr>
          <w:t>4</w:t>
        </w:r>
        <w:r w:rsidR="005111A6" w:rsidRPr="005111A6">
          <w:rPr>
            <w:webHidden/>
            <w:spacing w:val="0"/>
          </w:rPr>
          <w:fldChar w:fldCharType="end"/>
        </w:r>
      </w:hyperlink>
    </w:p>
    <w:p w14:paraId="5671BD18" w14:textId="4153D43E" w:rsidR="005111A6" w:rsidRPr="005111A6" w:rsidRDefault="00000000">
      <w:pPr>
        <w:pStyle w:val="TOC1"/>
        <w:rPr>
          <w:rFonts w:asciiTheme="minorHAnsi" w:eastAsiaTheme="minorEastAsia" w:hAnsiTheme="minorHAnsi" w:cstheme="minorBidi"/>
          <w:color w:val="auto"/>
          <w:spacing w:val="0"/>
          <w:kern w:val="2"/>
          <w:lang w:eastAsia="en-AU"/>
        </w:rPr>
      </w:pPr>
      <w:hyperlink w:anchor="_Toc141094806" w:history="1">
        <w:r w:rsidR="005111A6" w:rsidRPr="005111A6">
          <w:rPr>
            <w:rStyle w:val="Hyperlink"/>
            <w:spacing w:val="0"/>
          </w:rPr>
          <w:t>How Workplace Learning Works</w:t>
        </w:r>
        <w:r w:rsidR="005111A6" w:rsidRPr="005111A6">
          <w:rPr>
            <w:webHidden/>
            <w:spacing w:val="0"/>
          </w:rPr>
          <w:tab/>
        </w:r>
        <w:r w:rsidR="005111A6" w:rsidRPr="005111A6">
          <w:rPr>
            <w:webHidden/>
            <w:spacing w:val="0"/>
          </w:rPr>
          <w:fldChar w:fldCharType="begin"/>
        </w:r>
        <w:r w:rsidR="005111A6" w:rsidRPr="005111A6">
          <w:rPr>
            <w:webHidden/>
            <w:spacing w:val="0"/>
          </w:rPr>
          <w:instrText xml:space="preserve"> PAGEREF _Toc141094806 \h </w:instrText>
        </w:r>
        <w:r w:rsidR="005111A6" w:rsidRPr="005111A6">
          <w:rPr>
            <w:webHidden/>
            <w:spacing w:val="0"/>
          </w:rPr>
        </w:r>
        <w:r w:rsidR="005111A6" w:rsidRPr="005111A6">
          <w:rPr>
            <w:webHidden/>
            <w:spacing w:val="0"/>
          </w:rPr>
          <w:fldChar w:fldCharType="separate"/>
        </w:r>
        <w:r w:rsidR="005111A6" w:rsidRPr="005111A6">
          <w:rPr>
            <w:webHidden/>
            <w:spacing w:val="0"/>
          </w:rPr>
          <w:t>5</w:t>
        </w:r>
        <w:r w:rsidR="005111A6" w:rsidRPr="005111A6">
          <w:rPr>
            <w:webHidden/>
            <w:spacing w:val="0"/>
          </w:rPr>
          <w:fldChar w:fldCharType="end"/>
        </w:r>
      </w:hyperlink>
    </w:p>
    <w:p w14:paraId="64701AA8" w14:textId="3E940FA7" w:rsidR="005111A6" w:rsidRPr="005111A6" w:rsidRDefault="00000000">
      <w:pPr>
        <w:pStyle w:val="TOC1"/>
        <w:rPr>
          <w:rFonts w:asciiTheme="minorHAnsi" w:eastAsiaTheme="minorEastAsia" w:hAnsiTheme="minorHAnsi" w:cstheme="minorBidi"/>
          <w:color w:val="auto"/>
          <w:spacing w:val="0"/>
          <w:kern w:val="2"/>
          <w:lang w:eastAsia="en-AU"/>
        </w:rPr>
      </w:pPr>
      <w:hyperlink w:anchor="_Toc141094807" w:history="1">
        <w:r w:rsidR="005111A6" w:rsidRPr="005111A6">
          <w:rPr>
            <w:rStyle w:val="Hyperlink"/>
            <w:spacing w:val="0"/>
          </w:rPr>
          <w:t>Legal requirements and paperwork</w:t>
        </w:r>
        <w:r w:rsidR="005111A6" w:rsidRPr="005111A6">
          <w:rPr>
            <w:webHidden/>
            <w:spacing w:val="0"/>
          </w:rPr>
          <w:tab/>
        </w:r>
        <w:r w:rsidR="005111A6" w:rsidRPr="005111A6">
          <w:rPr>
            <w:webHidden/>
            <w:spacing w:val="0"/>
          </w:rPr>
          <w:fldChar w:fldCharType="begin"/>
        </w:r>
        <w:r w:rsidR="005111A6" w:rsidRPr="005111A6">
          <w:rPr>
            <w:webHidden/>
            <w:spacing w:val="0"/>
          </w:rPr>
          <w:instrText xml:space="preserve"> PAGEREF _Toc141094807 \h </w:instrText>
        </w:r>
        <w:r w:rsidR="005111A6" w:rsidRPr="005111A6">
          <w:rPr>
            <w:webHidden/>
            <w:spacing w:val="0"/>
          </w:rPr>
        </w:r>
        <w:r w:rsidR="005111A6" w:rsidRPr="005111A6">
          <w:rPr>
            <w:webHidden/>
            <w:spacing w:val="0"/>
          </w:rPr>
          <w:fldChar w:fldCharType="separate"/>
        </w:r>
        <w:r w:rsidR="005111A6" w:rsidRPr="005111A6">
          <w:rPr>
            <w:webHidden/>
            <w:spacing w:val="0"/>
          </w:rPr>
          <w:t>7</w:t>
        </w:r>
        <w:r w:rsidR="005111A6" w:rsidRPr="005111A6">
          <w:rPr>
            <w:webHidden/>
            <w:spacing w:val="0"/>
          </w:rPr>
          <w:fldChar w:fldCharType="end"/>
        </w:r>
      </w:hyperlink>
    </w:p>
    <w:p w14:paraId="3BBB902C" w14:textId="7B4856BB" w:rsidR="005111A6" w:rsidRPr="005111A6" w:rsidRDefault="00000000">
      <w:pPr>
        <w:pStyle w:val="TOC1"/>
        <w:rPr>
          <w:rFonts w:asciiTheme="minorHAnsi" w:eastAsiaTheme="minorEastAsia" w:hAnsiTheme="minorHAnsi" w:cstheme="minorBidi"/>
          <w:color w:val="auto"/>
          <w:spacing w:val="0"/>
          <w:kern w:val="2"/>
          <w:lang w:eastAsia="en-AU"/>
        </w:rPr>
      </w:pPr>
      <w:hyperlink w:anchor="_Toc141094808" w:history="1">
        <w:r w:rsidR="005111A6" w:rsidRPr="005111A6">
          <w:rPr>
            <w:rStyle w:val="Hyperlink"/>
            <w:spacing w:val="0"/>
          </w:rPr>
          <w:t>Accidents and emergencies</w:t>
        </w:r>
        <w:r w:rsidR="005111A6" w:rsidRPr="005111A6">
          <w:rPr>
            <w:webHidden/>
            <w:spacing w:val="0"/>
          </w:rPr>
          <w:tab/>
        </w:r>
        <w:r w:rsidR="005111A6" w:rsidRPr="005111A6">
          <w:rPr>
            <w:webHidden/>
            <w:spacing w:val="0"/>
          </w:rPr>
          <w:fldChar w:fldCharType="begin"/>
        </w:r>
        <w:r w:rsidR="005111A6" w:rsidRPr="005111A6">
          <w:rPr>
            <w:webHidden/>
            <w:spacing w:val="0"/>
          </w:rPr>
          <w:instrText xml:space="preserve"> PAGEREF _Toc141094808 \h </w:instrText>
        </w:r>
        <w:r w:rsidR="005111A6" w:rsidRPr="005111A6">
          <w:rPr>
            <w:webHidden/>
            <w:spacing w:val="0"/>
          </w:rPr>
        </w:r>
        <w:r w:rsidR="005111A6" w:rsidRPr="005111A6">
          <w:rPr>
            <w:webHidden/>
            <w:spacing w:val="0"/>
          </w:rPr>
          <w:fldChar w:fldCharType="separate"/>
        </w:r>
        <w:r w:rsidR="005111A6" w:rsidRPr="005111A6">
          <w:rPr>
            <w:webHidden/>
            <w:spacing w:val="0"/>
          </w:rPr>
          <w:t>9</w:t>
        </w:r>
        <w:r w:rsidR="005111A6" w:rsidRPr="005111A6">
          <w:rPr>
            <w:webHidden/>
            <w:spacing w:val="0"/>
          </w:rPr>
          <w:fldChar w:fldCharType="end"/>
        </w:r>
      </w:hyperlink>
    </w:p>
    <w:p w14:paraId="2596CC77" w14:textId="7BD22FF2" w:rsidR="005111A6" w:rsidRPr="005111A6" w:rsidRDefault="00000000">
      <w:pPr>
        <w:pStyle w:val="TOC1"/>
        <w:rPr>
          <w:rFonts w:asciiTheme="minorHAnsi" w:eastAsiaTheme="minorEastAsia" w:hAnsiTheme="minorHAnsi" w:cstheme="minorBidi"/>
          <w:color w:val="auto"/>
          <w:spacing w:val="0"/>
          <w:kern w:val="2"/>
          <w:lang w:eastAsia="en-AU"/>
        </w:rPr>
      </w:pPr>
      <w:hyperlink w:anchor="_Toc141094809" w:history="1">
        <w:r w:rsidR="005111A6" w:rsidRPr="005111A6">
          <w:rPr>
            <w:rStyle w:val="Hyperlink"/>
            <w:spacing w:val="0"/>
          </w:rPr>
          <w:t>Providing a safe workplace for students</w:t>
        </w:r>
        <w:r w:rsidR="005111A6" w:rsidRPr="005111A6">
          <w:rPr>
            <w:webHidden/>
            <w:spacing w:val="0"/>
          </w:rPr>
          <w:tab/>
        </w:r>
        <w:r w:rsidR="005111A6" w:rsidRPr="005111A6">
          <w:rPr>
            <w:webHidden/>
            <w:spacing w:val="0"/>
          </w:rPr>
          <w:fldChar w:fldCharType="begin"/>
        </w:r>
        <w:r w:rsidR="005111A6" w:rsidRPr="005111A6">
          <w:rPr>
            <w:webHidden/>
            <w:spacing w:val="0"/>
          </w:rPr>
          <w:instrText xml:space="preserve"> PAGEREF _Toc141094809 \h </w:instrText>
        </w:r>
        <w:r w:rsidR="005111A6" w:rsidRPr="005111A6">
          <w:rPr>
            <w:webHidden/>
            <w:spacing w:val="0"/>
          </w:rPr>
        </w:r>
        <w:r w:rsidR="005111A6" w:rsidRPr="005111A6">
          <w:rPr>
            <w:webHidden/>
            <w:spacing w:val="0"/>
          </w:rPr>
          <w:fldChar w:fldCharType="separate"/>
        </w:r>
        <w:r w:rsidR="005111A6" w:rsidRPr="005111A6">
          <w:rPr>
            <w:webHidden/>
            <w:spacing w:val="0"/>
          </w:rPr>
          <w:t>10</w:t>
        </w:r>
        <w:r w:rsidR="005111A6" w:rsidRPr="005111A6">
          <w:rPr>
            <w:webHidden/>
            <w:spacing w:val="0"/>
          </w:rPr>
          <w:fldChar w:fldCharType="end"/>
        </w:r>
      </w:hyperlink>
    </w:p>
    <w:p w14:paraId="252EBAF6" w14:textId="7DE78059" w:rsidR="005111A6" w:rsidRPr="005111A6" w:rsidRDefault="00000000">
      <w:pPr>
        <w:pStyle w:val="TOC1"/>
        <w:rPr>
          <w:rFonts w:asciiTheme="minorHAnsi" w:eastAsiaTheme="minorEastAsia" w:hAnsiTheme="minorHAnsi" w:cstheme="minorBidi"/>
          <w:color w:val="auto"/>
          <w:spacing w:val="0"/>
          <w:kern w:val="2"/>
          <w:lang w:eastAsia="en-AU"/>
        </w:rPr>
      </w:pPr>
      <w:hyperlink w:anchor="_Toc141094810" w:history="1">
        <w:r w:rsidR="005111A6" w:rsidRPr="005111A6">
          <w:rPr>
            <w:rStyle w:val="Hyperlink"/>
            <w:spacing w:val="0"/>
          </w:rPr>
          <w:t>A checklist for employers</w:t>
        </w:r>
        <w:r w:rsidR="005111A6" w:rsidRPr="005111A6">
          <w:rPr>
            <w:webHidden/>
            <w:spacing w:val="0"/>
          </w:rPr>
          <w:tab/>
        </w:r>
        <w:r w:rsidR="005111A6" w:rsidRPr="005111A6">
          <w:rPr>
            <w:webHidden/>
            <w:spacing w:val="0"/>
          </w:rPr>
          <w:fldChar w:fldCharType="begin"/>
        </w:r>
        <w:r w:rsidR="005111A6" w:rsidRPr="005111A6">
          <w:rPr>
            <w:webHidden/>
            <w:spacing w:val="0"/>
          </w:rPr>
          <w:instrText xml:space="preserve"> PAGEREF _Toc141094810 \h </w:instrText>
        </w:r>
        <w:r w:rsidR="005111A6" w:rsidRPr="005111A6">
          <w:rPr>
            <w:webHidden/>
            <w:spacing w:val="0"/>
          </w:rPr>
        </w:r>
        <w:r w:rsidR="005111A6" w:rsidRPr="005111A6">
          <w:rPr>
            <w:webHidden/>
            <w:spacing w:val="0"/>
          </w:rPr>
          <w:fldChar w:fldCharType="separate"/>
        </w:r>
        <w:r w:rsidR="005111A6" w:rsidRPr="005111A6">
          <w:rPr>
            <w:webHidden/>
            <w:spacing w:val="0"/>
          </w:rPr>
          <w:t>12</w:t>
        </w:r>
        <w:r w:rsidR="005111A6" w:rsidRPr="005111A6">
          <w:rPr>
            <w:webHidden/>
            <w:spacing w:val="0"/>
          </w:rPr>
          <w:fldChar w:fldCharType="end"/>
        </w:r>
      </w:hyperlink>
    </w:p>
    <w:p w14:paraId="0CC73F05" w14:textId="204A2197" w:rsidR="005111A6" w:rsidRDefault="00000000">
      <w:pPr>
        <w:pStyle w:val="TOC1"/>
        <w:rPr>
          <w:rFonts w:asciiTheme="minorHAnsi" w:eastAsiaTheme="minorEastAsia" w:hAnsiTheme="minorHAnsi" w:cstheme="minorBidi"/>
          <w:color w:val="auto"/>
          <w:spacing w:val="0"/>
          <w:kern w:val="2"/>
          <w:lang w:eastAsia="en-AU"/>
        </w:rPr>
      </w:pPr>
      <w:hyperlink w:anchor="_Toc141094811" w:history="1">
        <w:r w:rsidR="005111A6" w:rsidRPr="005111A6">
          <w:rPr>
            <w:rStyle w:val="Hyperlink"/>
            <w:spacing w:val="0"/>
          </w:rPr>
          <w:t>Further information</w:t>
        </w:r>
        <w:r w:rsidR="005111A6" w:rsidRPr="005111A6">
          <w:rPr>
            <w:webHidden/>
            <w:spacing w:val="0"/>
          </w:rPr>
          <w:tab/>
        </w:r>
        <w:r w:rsidR="005111A6" w:rsidRPr="005111A6">
          <w:rPr>
            <w:webHidden/>
            <w:spacing w:val="0"/>
          </w:rPr>
          <w:fldChar w:fldCharType="begin"/>
        </w:r>
        <w:r w:rsidR="005111A6" w:rsidRPr="005111A6">
          <w:rPr>
            <w:webHidden/>
            <w:spacing w:val="0"/>
          </w:rPr>
          <w:instrText xml:space="preserve"> PAGEREF _Toc141094811 \h </w:instrText>
        </w:r>
        <w:r w:rsidR="005111A6" w:rsidRPr="005111A6">
          <w:rPr>
            <w:webHidden/>
            <w:spacing w:val="0"/>
          </w:rPr>
        </w:r>
        <w:r w:rsidR="005111A6" w:rsidRPr="005111A6">
          <w:rPr>
            <w:webHidden/>
            <w:spacing w:val="0"/>
          </w:rPr>
          <w:fldChar w:fldCharType="separate"/>
        </w:r>
        <w:r w:rsidR="005111A6" w:rsidRPr="005111A6">
          <w:rPr>
            <w:webHidden/>
            <w:spacing w:val="0"/>
          </w:rPr>
          <w:t>14</w:t>
        </w:r>
        <w:r w:rsidR="005111A6" w:rsidRPr="005111A6">
          <w:rPr>
            <w:webHidden/>
            <w:spacing w:val="0"/>
          </w:rPr>
          <w:fldChar w:fldCharType="end"/>
        </w:r>
      </w:hyperlink>
    </w:p>
    <w:p w14:paraId="4F1A2B19" w14:textId="52C95983" w:rsidR="002C6815" w:rsidRDefault="00F251E8" w:rsidP="00377386">
      <w:pPr>
        <w:pStyle w:val="BodyText"/>
        <w:rPr>
          <w:color w:val="404040" w:themeColor="text1" w:themeTint="BF"/>
          <w:lang w:val="en-GB"/>
          <w14:ligatures w14:val="none"/>
        </w:rPr>
      </w:pPr>
      <w:r w:rsidRPr="00F251E8">
        <w:rPr>
          <w:rFonts w:ascii="Calibri" w:hAnsi="Calibri"/>
          <w:color w:val="404040" w:themeColor="text1" w:themeTint="BF"/>
          <w:kern w:val="0"/>
          <w:lang w:val="en-GB"/>
        </w:rPr>
        <w:fldChar w:fldCharType="end"/>
      </w:r>
    </w:p>
    <w:p w14:paraId="02F099EC" w14:textId="5468243F" w:rsidR="000F03BE" w:rsidRDefault="000F03BE" w:rsidP="00377386">
      <w:pPr>
        <w:pStyle w:val="BodyText"/>
      </w:pPr>
    </w:p>
    <w:p w14:paraId="1FF5B321" w14:textId="03759BE8" w:rsidR="000F03BE" w:rsidRDefault="00ED30E0" w:rsidP="00377386">
      <w:pPr>
        <w:pStyle w:val="BodyText"/>
        <w:rPr>
          <w:color w:val="404040" w:themeColor="text1" w:themeTint="BF"/>
          <w:lang w:val="en-GB"/>
          <w14:ligatures w14:val="none"/>
        </w:rPr>
      </w:pPr>
      <w:r>
        <w:rPr>
          <w:noProof/>
        </w:rPr>
        <w:drawing>
          <wp:anchor distT="0" distB="0" distL="114300" distR="114300" simplePos="0" relativeHeight="251658254" behindDoc="0" locked="0" layoutInCell="1" allowOverlap="1" wp14:anchorId="7C2C989E" wp14:editId="2ECB2702">
            <wp:simplePos x="0" y="0"/>
            <wp:positionH relativeFrom="column">
              <wp:posOffset>128270</wp:posOffset>
            </wp:positionH>
            <wp:positionV relativeFrom="paragraph">
              <wp:posOffset>155779</wp:posOffset>
            </wp:positionV>
            <wp:extent cx="1238250" cy="488112"/>
            <wp:effectExtent l="0" t="0" r="0" b="7620"/>
            <wp:wrapNone/>
            <wp:docPr id="846903059" name="Picture 846903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48135" cy="492008"/>
                    </a:xfrm>
                    <a:prstGeom prst="rect">
                      <a:avLst/>
                    </a:prstGeom>
                    <a:noFill/>
                  </pic:spPr>
                </pic:pic>
              </a:graphicData>
            </a:graphic>
            <wp14:sizeRelH relativeFrom="page">
              <wp14:pctWidth>0</wp14:pctWidth>
            </wp14:sizeRelH>
            <wp14:sizeRelV relativeFrom="page">
              <wp14:pctHeight>0</wp14:pctHeight>
            </wp14:sizeRelV>
          </wp:anchor>
        </w:drawing>
      </w:r>
      <w:r w:rsidR="00564308">
        <w:rPr>
          <w:noProof/>
        </w:rPr>
        <w:drawing>
          <wp:anchor distT="0" distB="0" distL="114300" distR="114300" simplePos="0" relativeHeight="251658244" behindDoc="0" locked="0" layoutInCell="1" allowOverlap="1" wp14:anchorId="0D5F4B60" wp14:editId="36547444">
            <wp:simplePos x="0" y="0"/>
            <wp:positionH relativeFrom="column">
              <wp:posOffset>4446905</wp:posOffset>
            </wp:positionH>
            <wp:positionV relativeFrom="paragraph">
              <wp:posOffset>87630</wp:posOffset>
            </wp:positionV>
            <wp:extent cx="1358900" cy="628650"/>
            <wp:effectExtent l="0" t="0" r="0" b="0"/>
            <wp:wrapNone/>
            <wp:docPr id="47542571" name="Picture 47542571" descr="Catholic Education, Diocese of Bathu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tholic Education, Diocese of Bathurst Logo"/>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589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4308">
        <w:rPr>
          <w:rFonts w:ascii="Times New Roman" w:eastAsia="Times New Roman" w:hAnsi="Times New Roman" w:cs="Times New Roman"/>
          <w:noProof/>
          <w:sz w:val="24"/>
          <w:szCs w:val="24"/>
          <w14:ligatures w14:val="none"/>
        </w:rPr>
        <w:drawing>
          <wp:anchor distT="0" distB="0" distL="114300" distR="114300" simplePos="0" relativeHeight="251658252" behindDoc="0" locked="0" layoutInCell="1" allowOverlap="1" wp14:anchorId="19D0BC47" wp14:editId="51EACEC6">
            <wp:simplePos x="0" y="0"/>
            <wp:positionH relativeFrom="column">
              <wp:posOffset>2049145</wp:posOffset>
            </wp:positionH>
            <wp:positionV relativeFrom="paragraph">
              <wp:posOffset>248285</wp:posOffset>
            </wp:positionV>
            <wp:extent cx="1772285" cy="395605"/>
            <wp:effectExtent l="0" t="0" r="0" b="4445"/>
            <wp:wrapNone/>
            <wp:docPr id="730141647" name="Picture 73014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72285" cy="395605"/>
                    </a:xfrm>
                    <a:prstGeom prst="rect">
                      <a:avLst/>
                    </a:prstGeom>
                    <a:noFill/>
                    <a:ln>
                      <a:noFill/>
                    </a:ln>
                  </pic:spPr>
                </pic:pic>
              </a:graphicData>
            </a:graphic>
          </wp:anchor>
        </w:drawing>
      </w:r>
    </w:p>
    <w:p w14:paraId="1CFE75E6" w14:textId="59341A36" w:rsidR="000F03BE" w:rsidRDefault="000F03BE" w:rsidP="00377386">
      <w:pPr>
        <w:pStyle w:val="BodyText"/>
      </w:pPr>
    </w:p>
    <w:p w14:paraId="034A0A48" w14:textId="66BEC17F" w:rsidR="00C037AE" w:rsidRDefault="00915777" w:rsidP="00377386">
      <w:pPr>
        <w:pStyle w:val="BodyText"/>
      </w:pPr>
      <w:r>
        <w:rPr>
          <w:rFonts w:ascii="Times New Roman" w:eastAsia="Times New Roman" w:hAnsi="Times New Roman" w:cs="Times New Roman"/>
          <w:noProof/>
          <w:sz w:val="24"/>
          <w:szCs w:val="24"/>
        </w:rPr>
        <w:drawing>
          <wp:anchor distT="0" distB="0" distL="114300" distR="114300" simplePos="0" relativeHeight="251658251" behindDoc="0" locked="0" layoutInCell="1" allowOverlap="1" wp14:anchorId="035C3588" wp14:editId="34F19F93">
            <wp:simplePos x="0" y="0"/>
            <wp:positionH relativeFrom="column">
              <wp:posOffset>100330</wp:posOffset>
            </wp:positionH>
            <wp:positionV relativeFrom="paragraph">
              <wp:posOffset>233680</wp:posOffset>
            </wp:positionV>
            <wp:extent cx="1334770" cy="616585"/>
            <wp:effectExtent l="0" t="0" r="0" b="0"/>
            <wp:wrapNone/>
            <wp:docPr id="412359526" name="Picture 412359526"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359526" name="Picture 20" descr="A logo for a school&#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334770" cy="616585"/>
                    </a:xfrm>
                    <a:prstGeom prst="rect">
                      <a:avLst/>
                    </a:prstGeom>
                  </pic:spPr>
                </pic:pic>
              </a:graphicData>
            </a:graphic>
            <wp14:sizeRelH relativeFrom="margin">
              <wp14:pctWidth>0</wp14:pctWidth>
            </wp14:sizeRelH>
            <wp14:sizeRelV relativeFrom="margin">
              <wp14:pctHeight>0</wp14:pctHeight>
            </wp14:sizeRelV>
          </wp:anchor>
        </w:drawing>
      </w:r>
    </w:p>
    <w:p w14:paraId="254649F0" w14:textId="4AC6A57C" w:rsidR="00C037AE" w:rsidRPr="001F6C8D" w:rsidRDefault="00564308" w:rsidP="00377386">
      <w:pPr>
        <w:pStyle w:val="BodyText"/>
      </w:pPr>
      <w:r>
        <w:rPr>
          <w:noProof/>
        </w:rPr>
        <w:drawing>
          <wp:anchor distT="0" distB="0" distL="114300" distR="114300" simplePos="0" relativeHeight="251658253" behindDoc="0" locked="0" layoutInCell="1" allowOverlap="1" wp14:anchorId="6B807C36" wp14:editId="1BD4AB6B">
            <wp:simplePos x="0" y="0"/>
            <wp:positionH relativeFrom="column">
              <wp:posOffset>4324350</wp:posOffset>
            </wp:positionH>
            <wp:positionV relativeFrom="paragraph">
              <wp:posOffset>83185</wp:posOffset>
            </wp:positionV>
            <wp:extent cx="1594485" cy="355600"/>
            <wp:effectExtent l="0" t="0" r="5715" b="6350"/>
            <wp:wrapNone/>
            <wp:docPr id="1802568070" name="Picture 1802568070"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568070" name="Picture 22" descr="A close-up of a sig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594485" cy="355600"/>
                    </a:xfrm>
                    <a:prstGeom prst="rect">
                      <a:avLst/>
                    </a:prstGeom>
                  </pic:spPr>
                </pic:pic>
              </a:graphicData>
            </a:graphic>
            <wp14:sizeRelH relativeFrom="margin">
              <wp14:pctWidth>0</wp14:pctWidth>
            </wp14:sizeRelH>
            <wp14:sizeRelV relativeFrom="margin">
              <wp14:pctHeight>0</wp14:pctHeight>
            </wp14:sizeRelV>
          </wp:anchor>
        </w:drawing>
      </w:r>
      <w:r w:rsidR="00915777">
        <w:rPr>
          <w:noProof/>
        </w:rPr>
        <w:drawing>
          <wp:anchor distT="0" distB="0" distL="114300" distR="114300" simplePos="0" relativeHeight="251658250" behindDoc="0" locked="0" layoutInCell="1" allowOverlap="1" wp14:anchorId="6E62180A" wp14:editId="37F33F33">
            <wp:simplePos x="0" y="0"/>
            <wp:positionH relativeFrom="column">
              <wp:posOffset>2073910</wp:posOffset>
            </wp:positionH>
            <wp:positionV relativeFrom="paragraph">
              <wp:posOffset>156210</wp:posOffset>
            </wp:positionV>
            <wp:extent cx="1676400" cy="281667"/>
            <wp:effectExtent l="0" t="0" r="0" b="4445"/>
            <wp:wrapNone/>
            <wp:docPr id="500929210" name="Picture 500929210" descr="Catholic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atholic Educati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76400" cy="2816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FDC342" w14:textId="366E25EE" w:rsidR="000F03BE" w:rsidRDefault="000F03BE" w:rsidP="00377386">
      <w:pPr>
        <w:pStyle w:val="BodyText"/>
        <w:rPr>
          <w:rFonts w:ascii="Times New Roman" w:eastAsia="Times New Roman" w:hAnsi="Times New Roman" w:cs="Times New Roman"/>
          <w:kern w:val="0"/>
          <w:sz w:val="24"/>
          <w:szCs w:val="24"/>
          <w14:ligatures w14:val="none"/>
        </w:rPr>
      </w:pPr>
    </w:p>
    <w:p w14:paraId="3369C59E" w14:textId="74F81607" w:rsidR="000F03BE" w:rsidRDefault="000F03BE" w:rsidP="00377386">
      <w:pPr>
        <w:pStyle w:val="BodyText"/>
      </w:pPr>
    </w:p>
    <w:p w14:paraId="7BCF1D67" w14:textId="41C76DD3" w:rsidR="000F03BE" w:rsidRDefault="00564308" w:rsidP="00377386">
      <w:pPr>
        <w:pStyle w:val="BodyText"/>
      </w:pPr>
      <w:r>
        <w:rPr>
          <w:noProof/>
        </w:rPr>
        <w:drawing>
          <wp:anchor distT="0" distB="0" distL="114300" distR="114300" simplePos="0" relativeHeight="251658249" behindDoc="0" locked="0" layoutInCell="1" allowOverlap="1" wp14:anchorId="43E402A7" wp14:editId="0C3FED3C">
            <wp:simplePos x="0" y="0"/>
            <wp:positionH relativeFrom="column">
              <wp:posOffset>4281805</wp:posOffset>
            </wp:positionH>
            <wp:positionV relativeFrom="paragraph">
              <wp:posOffset>90805</wp:posOffset>
            </wp:positionV>
            <wp:extent cx="1638935" cy="463550"/>
            <wp:effectExtent l="0" t="0" r="0" b="0"/>
            <wp:wrapNone/>
            <wp:docPr id="1342310932" name="Picture 1342310932" descr="Sydney Catho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ydney Catholic Schools Logo"/>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38935" cy="463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404040" w:themeColor="text1" w:themeTint="BF"/>
          <w:lang w:val="en-GB"/>
          <w14:ligatures w14:val="none"/>
        </w:rPr>
        <w:drawing>
          <wp:anchor distT="0" distB="0" distL="114300" distR="114300" simplePos="0" relativeHeight="251658246" behindDoc="0" locked="0" layoutInCell="1" allowOverlap="1" wp14:anchorId="5DD31675" wp14:editId="202E9924">
            <wp:simplePos x="0" y="0"/>
            <wp:positionH relativeFrom="column">
              <wp:posOffset>2162810</wp:posOffset>
            </wp:positionH>
            <wp:positionV relativeFrom="paragraph">
              <wp:posOffset>116840</wp:posOffset>
            </wp:positionV>
            <wp:extent cx="1492250" cy="418465"/>
            <wp:effectExtent l="0" t="0" r="0" b="635"/>
            <wp:wrapNone/>
            <wp:docPr id="1252564902" name="Picture 1252564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92250" cy="418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5777">
        <w:rPr>
          <w:noProof/>
        </w:rPr>
        <w:drawing>
          <wp:anchor distT="0" distB="0" distL="114300" distR="114300" simplePos="0" relativeHeight="251658245" behindDoc="0" locked="0" layoutInCell="1" allowOverlap="1" wp14:anchorId="6B9EC652" wp14:editId="6CC0C082">
            <wp:simplePos x="0" y="0"/>
            <wp:positionH relativeFrom="column">
              <wp:posOffset>99694</wp:posOffset>
            </wp:positionH>
            <wp:positionV relativeFrom="paragraph">
              <wp:posOffset>117475</wp:posOffset>
            </wp:positionV>
            <wp:extent cx="1622011" cy="476250"/>
            <wp:effectExtent l="0" t="0" r="0" b="0"/>
            <wp:wrapNone/>
            <wp:docPr id="1623789440" name="Picture 1623789440" descr="Catholic Schools Office Maitland-Newcast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tholic Schools Office Maitland-Newcastle Logo"/>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23272" cy="476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0C6B5D" w14:textId="6F8E9F3F" w:rsidR="000F03BE" w:rsidRDefault="00915777" w:rsidP="00377386">
      <w:pPr>
        <w:pStyle w:val="BodyText"/>
        <w:rPr>
          <w:color w:val="404040" w:themeColor="text1" w:themeTint="BF"/>
          <w:kern w:val="0"/>
          <w:lang w:val="en-GB"/>
        </w:rPr>
      </w:pPr>
      <w:r>
        <w:rPr>
          <w:noProof/>
          <w:color w:val="404040" w:themeColor="text1" w:themeTint="BF"/>
          <w:lang w:val="en-GB"/>
          <w14:ligatures w14:val="none"/>
        </w:rPr>
        <w:drawing>
          <wp:anchor distT="0" distB="0" distL="114300" distR="114300" simplePos="0" relativeHeight="251658243" behindDoc="0" locked="0" layoutInCell="1" allowOverlap="1" wp14:anchorId="53A804E8" wp14:editId="750634B1">
            <wp:simplePos x="0" y="0"/>
            <wp:positionH relativeFrom="column">
              <wp:posOffset>4620895</wp:posOffset>
            </wp:positionH>
            <wp:positionV relativeFrom="paragraph">
              <wp:posOffset>358140</wp:posOffset>
            </wp:positionV>
            <wp:extent cx="984250" cy="984250"/>
            <wp:effectExtent l="0" t="0" r="6350" b="6350"/>
            <wp:wrapNone/>
            <wp:docPr id="1374578092" name="Picture 1374578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84250" cy="984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006A" w:rsidRPr="00D4006A">
        <w:br/>
      </w:r>
    </w:p>
    <w:p w14:paraId="3AA6089E" w14:textId="1A8F5683" w:rsidR="000F03BE" w:rsidRDefault="00564308" w:rsidP="00377386">
      <w:pPr>
        <w:pStyle w:val="BodyText"/>
      </w:pPr>
      <w:r>
        <w:rPr>
          <w:noProof/>
          <w:color w:val="404040" w:themeColor="text1" w:themeTint="BF"/>
          <w:lang w:val="en-GB"/>
        </w:rPr>
        <mc:AlternateContent>
          <mc:Choice Requires="wpg">
            <w:drawing>
              <wp:anchor distT="0" distB="0" distL="114300" distR="114300" simplePos="0" relativeHeight="251658248" behindDoc="0" locked="0" layoutInCell="1" allowOverlap="1" wp14:anchorId="10AF083D" wp14:editId="17046F4D">
                <wp:simplePos x="0" y="0"/>
                <wp:positionH relativeFrom="column">
                  <wp:posOffset>2352040</wp:posOffset>
                </wp:positionH>
                <wp:positionV relativeFrom="paragraph">
                  <wp:posOffset>177165</wp:posOffset>
                </wp:positionV>
                <wp:extent cx="1121410" cy="742950"/>
                <wp:effectExtent l="0" t="0" r="0" b="0"/>
                <wp:wrapNone/>
                <wp:docPr id="1033013440" name="Group 1033013440"/>
                <wp:cNvGraphicFramePr/>
                <a:graphic xmlns:a="http://schemas.openxmlformats.org/drawingml/2006/main">
                  <a:graphicData uri="http://schemas.microsoft.com/office/word/2010/wordprocessingGroup">
                    <wpg:wgp>
                      <wpg:cNvGrpSpPr/>
                      <wpg:grpSpPr>
                        <a:xfrm>
                          <a:off x="0" y="0"/>
                          <a:ext cx="1121410" cy="742950"/>
                          <a:chOff x="0" y="0"/>
                          <a:chExt cx="1121410" cy="743443"/>
                        </a:xfrm>
                      </wpg:grpSpPr>
                      <wps:wsp>
                        <wps:cNvPr id="217" name="Text Box 2"/>
                        <wps:cNvSpPr txBox="1">
                          <a:spLocks noChangeArrowheads="1"/>
                        </wps:cNvSpPr>
                        <wps:spPr bwMode="auto">
                          <a:xfrm>
                            <a:off x="0" y="409433"/>
                            <a:ext cx="1121410" cy="334010"/>
                          </a:xfrm>
                          <a:prstGeom prst="rect">
                            <a:avLst/>
                          </a:prstGeom>
                          <a:noFill/>
                          <a:ln w="9525">
                            <a:noFill/>
                            <a:miter lim="800000"/>
                            <a:headEnd/>
                            <a:tailEnd/>
                          </a:ln>
                        </wps:spPr>
                        <wps:txbx>
                          <w:txbxContent>
                            <w:p w14:paraId="5109ADF9" w14:textId="75BB10E1" w:rsidR="00C37533" w:rsidRPr="003967A6" w:rsidRDefault="00C37533" w:rsidP="0084343B">
                              <w:pPr>
                                <w:pStyle w:val="site-title"/>
                                <w:shd w:val="clear" w:color="auto" w:fill="FFFFFF"/>
                                <w:spacing w:before="0" w:beforeAutospacing="0" w:after="0" w:afterAutospacing="0"/>
                                <w:jc w:val="center"/>
                                <w:rPr>
                                  <w:color w:val="243C7B" w:themeColor="background2"/>
                                  <w:sz w:val="18"/>
                                  <w:szCs w:val="18"/>
                                </w:rPr>
                              </w:pPr>
                              <w:r w:rsidRPr="003967A6">
                                <w:rPr>
                                  <w:rFonts w:ascii="Arial" w:hAnsi="Arial" w:cs="Arial"/>
                                  <w:b/>
                                  <w:bCs/>
                                  <w:color w:val="243C7B" w:themeColor="background2"/>
                                  <w:sz w:val="16"/>
                                  <w:szCs w:val="16"/>
                                </w:rPr>
                                <w:t xml:space="preserve">Catholic Education </w:t>
                              </w:r>
                              <w:r w:rsidR="00A412E5" w:rsidRPr="003967A6">
                                <w:rPr>
                                  <w:rFonts w:ascii="Arial" w:hAnsi="Arial" w:cs="Arial"/>
                                  <w:b/>
                                  <w:bCs/>
                                  <w:color w:val="243C7B" w:themeColor="background2"/>
                                  <w:sz w:val="16"/>
                                  <w:szCs w:val="16"/>
                                </w:rPr>
                                <w:br/>
                              </w:r>
                              <w:r w:rsidRPr="003967A6">
                                <w:rPr>
                                  <w:rFonts w:ascii="Arial" w:hAnsi="Arial" w:cs="Arial"/>
                                  <w:b/>
                                  <w:bCs/>
                                  <w:color w:val="243C7B" w:themeColor="background2"/>
                                  <w:sz w:val="16"/>
                                  <w:szCs w:val="16"/>
                                </w:rPr>
                                <w:t>Wilcannia-Forbes</w:t>
                              </w:r>
                            </w:p>
                          </w:txbxContent>
                        </wps:txbx>
                        <wps:bodyPr rot="0" vert="horz" wrap="square" lIns="91440" tIns="45720" rIns="91440" bIns="45720" anchor="t" anchorCtr="0">
                          <a:spAutoFit/>
                        </wps:bodyPr>
                      </wps:wsp>
                      <pic:pic xmlns:pic="http://schemas.openxmlformats.org/drawingml/2006/picture">
                        <pic:nvPicPr>
                          <pic:cNvPr id="115972425" name="Picture 6" descr="Catholic Education Wilcannia-Forbes"/>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293427" y="0"/>
                            <a:ext cx="553720" cy="399415"/>
                          </a:xfrm>
                          <a:prstGeom prst="rect">
                            <a:avLst/>
                          </a:prstGeom>
                          <a:noFill/>
                          <a:ln>
                            <a:noFill/>
                          </a:ln>
                        </pic:spPr>
                      </pic:pic>
                    </wpg:wgp>
                  </a:graphicData>
                </a:graphic>
              </wp:anchor>
            </w:drawing>
          </mc:Choice>
          <mc:Fallback xmlns:pic="http://schemas.openxmlformats.org/drawingml/2006/picture" xmlns:a14="http://schemas.microsoft.com/office/drawing/2010/main" xmlns:a="http://schemas.openxmlformats.org/drawingml/2006/main">
            <w:pict>
              <v:group id="Group 1033013440" style="position:absolute;left:0;text-align:left;margin-left:185.2pt;margin-top:13.95pt;width:88.3pt;height:58.5pt;z-index:251658248" coordsize="11214,7434" o:spid="_x0000_s1027" w14:anchorId="10AF083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">
                <v:shape id="Text Box 2" style="position:absolute;top:4094;width:11214;height:3340;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v:textbox style="mso-fit-shape-to-text:t">
                    <w:txbxContent>
                      <w:p w:rsidRPr="003967A6" w:rsidR="00C37533" w:rsidP="0084343B" w:rsidRDefault="00C37533" w14:paraId="5109ADF9" w14:textId="75BB10E1">
                        <w:pPr>
                          <w:pStyle w:val="site-title"/>
                          <w:shd w:val="clear" w:color="auto" w:fill="FFFFFF"/>
                          <w:spacing w:before="0" w:beforeAutospacing="0" w:after="0" w:afterAutospacing="0"/>
                          <w:jc w:val="center"/>
                          <w:rPr>
                            <w:color w:val="243C7B" w:themeColor="background2"/>
                            <w:sz w:val="18"/>
                            <w:szCs w:val="18"/>
                          </w:rPr>
                        </w:pPr>
                        <w:r w:rsidRPr="003967A6">
                          <w:rPr>
                            <w:rFonts w:ascii="Arial" w:hAnsi="Arial" w:cs="Arial"/>
                            <w:b/>
                            <w:bCs/>
                            <w:color w:val="243C7B" w:themeColor="background2"/>
                            <w:sz w:val="16"/>
                            <w:szCs w:val="16"/>
                          </w:rPr>
                          <w:t xml:space="preserve">Catholic Education </w:t>
                        </w:r>
                        <w:r w:rsidRPr="003967A6" w:rsidR="00A412E5">
                          <w:rPr>
                            <w:rFonts w:ascii="Arial" w:hAnsi="Arial" w:cs="Arial"/>
                            <w:b/>
                            <w:bCs/>
                            <w:color w:val="243C7B" w:themeColor="background2"/>
                            <w:sz w:val="16"/>
                            <w:szCs w:val="16"/>
                          </w:rPr>
                          <w:br/>
                        </w:r>
                        <w:r w:rsidRPr="003967A6">
                          <w:rPr>
                            <w:rFonts w:ascii="Arial" w:hAnsi="Arial" w:cs="Arial"/>
                            <w:b/>
                            <w:bCs/>
                            <w:color w:val="243C7B" w:themeColor="background2"/>
                            <w:sz w:val="16"/>
                            <w:szCs w:val="16"/>
                          </w:rPr>
                          <w:t>Wilcannia-Forbes</w:t>
                        </w:r>
                      </w:p>
                    </w:txbxContent>
                  </v:textbox>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 style="position:absolute;left:2934;width:5537;height:3994;visibility:visible;mso-wrap-style:square" alt="Catholic Education Wilcannia-Forbes"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">
                  <v:imagedata o:title="Catholic Education Wilcannia-Forbes" r:id="rId32"/>
                </v:shape>
              </v:group>
            </w:pict>
          </mc:Fallback>
        </mc:AlternateContent>
      </w:r>
      <w:r w:rsidR="00915777">
        <w:rPr>
          <w:noProof/>
        </w:rPr>
        <w:drawing>
          <wp:anchor distT="0" distB="0" distL="114300" distR="114300" simplePos="0" relativeHeight="251658247" behindDoc="0" locked="0" layoutInCell="1" allowOverlap="1" wp14:anchorId="3DFA0B0F" wp14:editId="5057D1A4">
            <wp:simplePos x="0" y="0"/>
            <wp:positionH relativeFrom="column">
              <wp:posOffset>99695</wp:posOffset>
            </wp:positionH>
            <wp:positionV relativeFrom="paragraph">
              <wp:posOffset>40640</wp:posOffset>
            </wp:positionV>
            <wp:extent cx="1038225" cy="1038225"/>
            <wp:effectExtent l="0" t="0" r="9525" b="9525"/>
            <wp:wrapNone/>
            <wp:docPr id="671954475" name="Picture 671954475" descr="Catholic Education, Diocese of Wagga Wagga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atholic Education, Diocese of Wagga Wagga | LinkedIn"/>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4A218A" w14:textId="53CB8F03" w:rsidR="000F03BE" w:rsidRDefault="000F03BE" w:rsidP="00377386">
      <w:pPr>
        <w:pStyle w:val="BodyText"/>
        <w:rPr>
          <w:color w:val="404040" w:themeColor="text1" w:themeTint="BF"/>
          <w:kern w:val="0"/>
          <w:lang w:val="en-GB"/>
          <w14:ligatures w14:val="none"/>
        </w:rPr>
      </w:pPr>
    </w:p>
    <w:p w14:paraId="77055E9D" w14:textId="78BC672E" w:rsidR="000F03BE" w:rsidRPr="002C6815" w:rsidRDefault="000F03BE" w:rsidP="00377386">
      <w:pPr>
        <w:pStyle w:val="BodyText"/>
        <w:sectPr w:rsidR="000F03BE" w:rsidRPr="002C6815" w:rsidSect="00220209">
          <w:headerReference w:type="default" r:id="rId34"/>
          <w:headerReference w:type="first" r:id="rId35"/>
          <w:pgSz w:w="11906" w:h="16838" w:code="9"/>
          <w:pgMar w:top="1985" w:right="1418" w:bottom="851" w:left="1418" w:header="1021" w:footer="397" w:gutter="0"/>
          <w:cols w:space="720"/>
          <w:titlePg/>
          <w:docGrid w:linePitch="360"/>
        </w:sectPr>
      </w:pPr>
    </w:p>
    <w:p w14:paraId="240BAF91" w14:textId="7A825738" w:rsidR="002C6815" w:rsidRPr="002C6815" w:rsidRDefault="002C6815" w:rsidP="002C6815">
      <w:pPr>
        <w:pStyle w:val="HeadingNumbered1"/>
      </w:pPr>
      <w:bookmarkStart w:id="0" w:name="_Toc140486906"/>
      <w:bookmarkStart w:id="1" w:name="_Toc141094804"/>
      <w:r w:rsidRPr="002C6815">
        <w:lastRenderedPageBreak/>
        <w:t>About Workplace Learning</w:t>
      </w:r>
      <w:bookmarkEnd w:id="0"/>
      <w:bookmarkEnd w:id="1"/>
    </w:p>
    <w:p w14:paraId="6F5B01E6" w14:textId="4001686C" w:rsidR="002C6815" w:rsidRPr="00A872E0" w:rsidRDefault="00A872E0" w:rsidP="00A872E0">
      <w:pPr>
        <w:pStyle w:val="HeadingNumbered2"/>
        <w:ind w:left="-98" w:right="-96"/>
      </w:pPr>
      <w:r w:rsidRPr="00A872E0">
        <w:rPr>
          <w:spacing w:val="-2"/>
        </w:rPr>
        <w:t>This guide introduces you and your staff to the concepts of workplace learning. It explains the workplace learning programs available in Catholic schools in NSW</w:t>
      </w:r>
      <w:r w:rsidR="659C1C06" w:rsidRPr="00A872E0">
        <w:rPr>
          <w:spacing w:val="-2"/>
        </w:rPr>
        <w:t xml:space="preserve"> and ACT</w:t>
      </w:r>
      <w:r w:rsidRPr="00A872E0">
        <w:rPr>
          <w:spacing w:val="-2"/>
        </w:rPr>
        <w:t>, the support available to employers and your roles and responsibilities when hosting students in your workplace. It also includes a summary checklist for employers, both large and small, to help guide you through the workplace learning process.</w:t>
      </w:r>
    </w:p>
    <w:p w14:paraId="1164C58D" w14:textId="6187349F" w:rsidR="002C6815" w:rsidRPr="002C6815" w:rsidRDefault="000A79ED" w:rsidP="002C6815">
      <w:pPr>
        <w:pStyle w:val="HeadingNumbered3DarkBlue"/>
      </w:pPr>
      <w:r w:rsidRPr="00A872E0">
        <w:t xml:space="preserve">What </w:t>
      </w:r>
      <w:r>
        <w:t>i</w:t>
      </w:r>
      <w:r w:rsidRPr="00A872E0">
        <w:t>s Workplace Learning</w:t>
      </w:r>
      <w:r w:rsidRPr="002C6815">
        <w:t>?</w:t>
      </w:r>
    </w:p>
    <w:p w14:paraId="4FB44938" w14:textId="1006F67D" w:rsidR="00A872E0" w:rsidRPr="00A872E0" w:rsidRDefault="00A872E0" w:rsidP="00377386">
      <w:pPr>
        <w:pStyle w:val="BodyText"/>
      </w:pPr>
      <w:r>
        <w:t>Workplace learning programs form part of the NSW</w:t>
      </w:r>
      <w:r w:rsidR="7640C6AE">
        <w:t xml:space="preserve"> and ACT</w:t>
      </w:r>
      <w:r>
        <w:t xml:space="preserve"> secondary curriculum. They enable students to spend a planned period of time - usually a week - in the workplace, gaining practical experience, assisting their career choices and building their industry skills.</w:t>
      </w:r>
    </w:p>
    <w:p w14:paraId="3D831E7B" w14:textId="07E41D5B" w:rsidR="00A872E0" w:rsidRPr="00A872E0" w:rsidRDefault="00A872E0" w:rsidP="00377386">
      <w:pPr>
        <w:pStyle w:val="BodyText"/>
      </w:pPr>
      <w:r w:rsidRPr="00A872E0">
        <w:t>Workplace learning is available to students aged 14 years and older. Students are generally placed in an industry of their choice, reflecting the type of</w:t>
      </w:r>
      <w:r w:rsidR="000A79ED">
        <w:t xml:space="preserve"> </w:t>
      </w:r>
      <w:r w:rsidRPr="00A872E0">
        <w:t>work they plan to do after completing their studies. For some students</w:t>
      </w:r>
      <w:r w:rsidR="00D34A7A">
        <w:t>,</w:t>
      </w:r>
      <w:r w:rsidRPr="00A872E0">
        <w:t xml:space="preserve"> workplace learning is their first experience of a workplace while others have done many hours of paid work in their part-time jobs.</w:t>
      </w:r>
    </w:p>
    <w:p w14:paraId="3E2F2B13" w14:textId="065B3017" w:rsidR="002C6815" w:rsidRPr="002C6815" w:rsidRDefault="00A872E0" w:rsidP="00377386">
      <w:pPr>
        <w:pStyle w:val="BodyText"/>
        <w:rPr>
          <w:rFonts w:cstheme="minorHAnsi"/>
          <w:color w:val="404040" w:themeColor="text1" w:themeTint="BF"/>
        </w:rPr>
      </w:pPr>
      <w:r w:rsidRPr="00A872E0">
        <w:t>There are two main types of workplace learning programs - work experience and work placement</w:t>
      </w:r>
      <w:r w:rsidR="002C6815" w:rsidRPr="002C6815">
        <w:rPr>
          <w:rFonts w:cstheme="minorHAnsi"/>
          <w:color w:val="404040" w:themeColor="text1" w:themeTint="BF"/>
        </w:rPr>
        <w:t>.</w:t>
      </w:r>
    </w:p>
    <w:p w14:paraId="7FFC6D16" w14:textId="6AB14B23" w:rsidR="002C6815" w:rsidRPr="000A79ED" w:rsidRDefault="00A872E0" w:rsidP="000A79ED">
      <w:pPr>
        <w:pStyle w:val="HeadingNumbered3DarkBlue"/>
      </w:pPr>
      <w:r w:rsidRPr="000A79ED">
        <w:t>Work Experience</w:t>
      </w:r>
    </w:p>
    <w:p w14:paraId="12BF1886" w14:textId="77777777" w:rsidR="00A872E0" w:rsidRPr="000A79ED" w:rsidRDefault="00A872E0" w:rsidP="00377386">
      <w:pPr>
        <w:pStyle w:val="BodyText"/>
      </w:pPr>
      <w:r w:rsidRPr="000A79ED">
        <w:t>Work experience programs provide a general introduction to the world of work and assist students to develop a more informed opinion about their career aspirations. They are usually undertaken by students in Years 9 or 10 with some opportunities in Years 11 and 12. Work experience allows students to:</w:t>
      </w:r>
    </w:p>
    <w:p w14:paraId="481C8D31" w14:textId="251998D2" w:rsidR="00A872E0" w:rsidRDefault="00A872E0" w:rsidP="00082A1C">
      <w:pPr>
        <w:pStyle w:val="TableBullet1"/>
        <w:ind w:left="490" w:hanging="448"/>
      </w:pPr>
      <w:r>
        <w:t>observe a variety of work being done</w:t>
      </w:r>
    </w:p>
    <w:p w14:paraId="0A6179B4" w14:textId="7985F53E" w:rsidR="00A872E0" w:rsidRDefault="00A872E0" w:rsidP="00082A1C">
      <w:pPr>
        <w:pStyle w:val="TableBullet1"/>
        <w:ind w:left="490" w:hanging="448"/>
      </w:pPr>
      <w:r>
        <w:t>undertake supervised work appropriate to their skill level</w:t>
      </w:r>
    </w:p>
    <w:p w14:paraId="5886AD41" w14:textId="58833BF9" w:rsidR="00A872E0" w:rsidRDefault="00A872E0" w:rsidP="00082A1C">
      <w:pPr>
        <w:pStyle w:val="TableBullet1"/>
        <w:ind w:left="490" w:hanging="448"/>
      </w:pPr>
      <w:r>
        <w:t>ask questions about the workplace</w:t>
      </w:r>
    </w:p>
    <w:p w14:paraId="41B17FAA" w14:textId="585345AE" w:rsidR="00A872E0" w:rsidRDefault="00A872E0" w:rsidP="00082A1C">
      <w:pPr>
        <w:pStyle w:val="TableBullet1"/>
        <w:ind w:left="490" w:hanging="448"/>
      </w:pPr>
      <w:r>
        <w:t>gain general skills related to being at work</w:t>
      </w:r>
    </w:p>
    <w:p w14:paraId="517B698F" w14:textId="11144378" w:rsidR="00A872E0" w:rsidRDefault="00A872E0" w:rsidP="00082A1C">
      <w:pPr>
        <w:pStyle w:val="TableBullet1"/>
        <w:ind w:left="490" w:hanging="448"/>
      </w:pPr>
      <w:r>
        <w:t>learn how enterprises work and how to be enterprising</w:t>
      </w:r>
    </w:p>
    <w:p w14:paraId="65805B51" w14:textId="6251A6E3" w:rsidR="002C6815" w:rsidRPr="002C6815" w:rsidRDefault="00A872E0" w:rsidP="00082A1C">
      <w:pPr>
        <w:pStyle w:val="TableBullet1"/>
        <w:ind w:left="490" w:hanging="448"/>
        <w:rPr>
          <w:color w:val="595959"/>
        </w:rPr>
      </w:pPr>
      <w:r>
        <w:t>find out about careers, training and employment opportunities.</w:t>
      </w:r>
    </w:p>
    <w:p w14:paraId="083C2D76" w14:textId="00045C8E" w:rsidR="002C6815" w:rsidRPr="000A79ED" w:rsidRDefault="000A79ED" w:rsidP="00937582">
      <w:pPr>
        <w:pStyle w:val="HeadingNumbered3DarkBlue"/>
        <w:spacing w:before="360"/>
      </w:pPr>
      <w:r w:rsidRPr="000A79ED">
        <w:t>Work Placement</w:t>
      </w:r>
    </w:p>
    <w:p w14:paraId="63712B8D" w14:textId="077743F8" w:rsidR="00A872E0" w:rsidRDefault="00A872E0" w:rsidP="00377386">
      <w:pPr>
        <w:pStyle w:val="BodyText"/>
      </w:pPr>
      <w:r w:rsidRPr="00A872E0">
        <w:t xml:space="preserve">Work placement is different from work experience as it is an integral part of Vocational Education and Training (VET) courses </w:t>
      </w:r>
      <w:r w:rsidR="00011814">
        <w:t>being</w:t>
      </w:r>
      <w:r w:rsidRPr="00A872E0">
        <w:t xml:space="preserve"> completed by students for their Higher School Certificate (HSC). These courses lead to nationally recognised VET</w:t>
      </w:r>
      <w:r>
        <w:t xml:space="preserve"> </w:t>
      </w:r>
      <w:r w:rsidRPr="00A872E0">
        <w:t>qualifications</w:t>
      </w:r>
      <w:r w:rsidR="00AC0E87">
        <w:t xml:space="preserve">. </w:t>
      </w:r>
      <w:r w:rsidR="001B5F08">
        <w:t>R</w:t>
      </w:r>
      <w:r w:rsidR="00F35C70" w:rsidRPr="00A872E0">
        <w:t>eal work contexts</w:t>
      </w:r>
      <w:r w:rsidR="00F35C70">
        <w:t xml:space="preserve"> provide</w:t>
      </w:r>
      <w:r w:rsidRPr="00A872E0">
        <w:t xml:space="preserve"> </w:t>
      </w:r>
      <w:r w:rsidR="00F35C70" w:rsidRPr="00A872E0">
        <w:t xml:space="preserve">students </w:t>
      </w:r>
      <w:r w:rsidR="001B5F08" w:rsidRPr="00A872E0">
        <w:t xml:space="preserve">important </w:t>
      </w:r>
      <w:r w:rsidR="00F35C70" w:rsidRPr="00A872E0">
        <w:t>opportunities to apply their classroom learning</w:t>
      </w:r>
      <w:r w:rsidRPr="00A872E0">
        <w:t>.</w:t>
      </w:r>
    </w:p>
    <w:p w14:paraId="08AF24B2" w14:textId="07A09B1D" w:rsidR="00A872E0" w:rsidRPr="002C6815" w:rsidRDefault="00A872E0" w:rsidP="00377386">
      <w:pPr>
        <w:pStyle w:val="BodyText"/>
      </w:pPr>
      <w:r w:rsidRPr="00A872E0">
        <w:t>During work placement, employers supervise the students as they practice and extend the industry skills they have learned in their course. Students work towards gaining specific industry competencies and gather evidence that can contribute towards their course assessment.</w:t>
      </w:r>
    </w:p>
    <w:p w14:paraId="5E07E4C1" w14:textId="77777777" w:rsidR="000A79ED" w:rsidRDefault="000A79ED" w:rsidP="00377386">
      <w:pPr>
        <w:pStyle w:val="BodyText"/>
        <w:rPr>
          <w:color w:val="243C7B" w:themeColor="background2"/>
          <w:w w:val="105"/>
          <w:kern w:val="0"/>
          <w:sz w:val="24"/>
          <w:lang w:val="en-GB"/>
          <w14:ligatures w14:val="none"/>
        </w:rPr>
      </w:pPr>
      <w:r>
        <w:br w:type="page"/>
      </w:r>
    </w:p>
    <w:p w14:paraId="6A0962C0" w14:textId="6C3E870E" w:rsidR="002C6815" w:rsidRPr="000A79ED" w:rsidRDefault="003F2F6C" w:rsidP="00A61DEB">
      <w:pPr>
        <w:pStyle w:val="HeadingNumbered1"/>
      </w:pPr>
      <w:bookmarkStart w:id="2" w:name="_Toc141094805"/>
      <w:r w:rsidRPr="000A79ED">
        <w:lastRenderedPageBreak/>
        <w:t>What are the benefits of workplace learning?</w:t>
      </w:r>
      <w:bookmarkEnd w:id="2"/>
    </w:p>
    <w:p w14:paraId="70FA0956" w14:textId="77777777" w:rsidR="00A872E0" w:rsidRPr="00D93AA1" w:rsidRDefault="00A872E0" w:rsidP="00377386">
      <w:pPr>
        <w:pStyle w:val="BodyText"/>
        <w:rPr>
          <w:b/>
          <w:bCs/>
        </w:rPr>
      </w:pPr>
      <w:r w:rsidRPr="00D93AA1">
        <w:rPr>
          <w:b/>
          <w:bCs/>
        </w:rPr>
        <w:t>Employers hosting students have the opportunity to:</w:t>
      </w:r>
    </w:p>
    <w:p w14:paraId="2CF44D98" w14:textId="150DA503" w:rsidR="00A872E0" w:rsidRPr="00D16731" w:rsidRDefault="00A872E0" w:rsidP="00D93AA1">
      <w:pPr>
        <w:pStyle w:val="TableBullet1"/>
      </w:pPr>
      <w:r w:rsidRPr="00A872E0">
        <w:rPr>
          <w:rFonts w:cstheme="minorHAnsi"/>
        </w:rPr>
        <w:t xml:space="preserve">be involved </w:t>
      </w:r>
      <w:r w:rsidRPr="00D16731">
        <w:t>in the education, career development and vocational training of young people in your community</w:t>
      </w:r>
    </w:p>
    <w:p w14:paraId="33518215" w14:textId="19BE5436" w:rsidR="00A872E0" w:rsidRPr="00D16731" w:rsidRDefault="00A872E0" w:rsidP="00D93AA1">
      <w:pPr>
        <w:pStyle w:val="TableBullet1"/>
      </w:pPr>
      <w:r w:rsidRPr="00D16731">
        <w:t>talk to students about your industry, its career paths and future directions</w:t>
      </w:r>
    </w:p>
    <w:p w14:paraId="58F82C81" w14:textId="50ECF078" w:rsidR="00A872E0" w:rsidRPr="00D16731" w:rsidRDefault="00A872E0" w:rsidP="00D93AA1">
      <w:pPr>
        <w:pStyle w:val="TableBullet1"/>
      </w:pPr>
      <w:r w:rsidRPr="00D16731">
        <w:t xml:space="preserve">promote the attitudes and skills you want in your workforce and help raise the quality of those coming </w:t>
      </w:r>
      <w:r w:rsidR="00D93AA1">
        <w:t>i</w:t>
      </w:r>
      <w:r w:rsidRPr="00D16731">
        <w:t>nto your industry</w:t>
      </w:r>
    </w:p>
    <w:p w14:paraId="43D038A4" w14:textId="138E3DD0" w:rsidR="00A872E0" w:rsidRPr="00D16731" w:rsidRDefault="00A872E0" w:rsidP="00D93AA1">
      <w:pPr>
        <w:pStyle w:val="TableBullet1"/>
      </w:pPr>
      <w:r w:rsidRPr="00D16731">
        <w:t>meet students from diverse backgrounds who may have skills which can be useful to your organisation</w:t>
      </w:r>
    </w:p>
    <w:p w14:paraId="2619B502" w14:textId="6055FC34" w:rsidR="00A872E0" w:rsidRPr="00D16731" w:rsidRDefault="00A872E0" w:rsidP="00D93AA1">
      <w:pPr>
        <w:pStyle w:val="TableBullet1"/>
      </w:pPr>
      <w:r w:rsidRPr="00D16731">
        <w:t>identify young people with potential for your industry</w:t>
      </w:r>
    </w:p>
    <w:p w14:paraId="4341E7DE" w14:textId="2943B16B" w:rsidR="00A872E0" w:rsidRPr="00D16731" w:rsidRDefault="00A872E0" w:rsidP="00D93AA1">
      <w:pPr>
        <w:pStyle w:val="TableBullet1"/>
      </w:pPr>
      <w:r w:rsidRPr="00D16731">
        <w:t>increase the supervisory, training and mentoring skills of your staff</w:t>
      </w:r>
    </w:p>
    <w:p w14:paraId="5268F6D4" w14:textId="2CE58C37" w:rsidR="00A872E0" w:rsidRPr="00A872E0" w:rsidRDefault="00A872E0" w:rsidP="00D93AA1">
      <w:pPr>
        <w:pStyle w:val="TableBullet1"/>
      </w:pPr>
      <w:r w:rsidRPr="00D16731">
        <w:t>strengthen your</w:t>
      </w:r>
      <w:r w:rsidRPr="00A872E0">
        <w:t xml:space="preserve"> links with the community and raise your business profile.</w:t>
      </w:r>
    </w:p>
    <w:p w14:paraId="1FD21249" w14:textId="77777777" w:rsidR="00A872E0" w:rsidRPr="00D93AA1" w:rsidRDefault="00A872E0" w:rsidP="00377386">
      <w:pPr>
        <w:pStyle w:val="BodyText"/>
        <w:rPr>
          <w:b/>
          <w:bCs/>
        </w:rPr>
      </w:pPr>
      <w:r w:rsidRPr="00D93AA1">
        <w:rPr>
          <w:b/>
          <w:bCs/>
        </w:rPr>
        <w:t>Students have the opportunity to:</w:t>
      </w:r>
    </w:p>
    <w:p w14:paraId="59144A3E" w14:textId="3B10E7ED" w:rsidR="00A872E0" w:rsidRPr="00A872E0" w:rsidRDefault="00A872E0" w:rsidP="00D93AA1">
      <w:pPr>
        <w:pStyle w:val="TableBullet1"/>
      </w:pPr>
      <w:r w:rsidRPr="00A872E0">
        <w:t>experience real work situations</w:t>
      </w:r>
    </w:p>
    <w:p w14:paraId="7A71108D" w14:textId="5B55C865" w:rsidR="00A872E0" w:rsidRPr="00A872E0" w:rsidRDefault="00A872E0" w:rsidP="00D93AA1">
      <w:pPr>
        <w:pStyle w:val="TableBullet1"/>
      </w:pPr>
      <w:r w:rsidRPr="00A872E0">
        <w:t>access industry standard facilities, equipment and experienced staff</w:t>
      </w:r>
    </w:p>
    <w:p w14:paraId="5E94DDDE" w14:textId="3C7A8B93" w:rsidR="00A872E0" w:rsidRPr="00A872E0" w:rsidRDefault="00A872E0" w:rsidP="00D93AA1">
      <w:pPr>
        <w:pStyle w:val="TableBullet1"/>
      </w:pPr>
      <w:r w:rsidRPr="00A872E0">
        <w:t>develop self-confidence, skills and understandings that will assist them in their transition to meaningful work</w:t>
      </w:r>
    </w:p>
    <w:p w14:paraId="7CAC3548" w14:textId="61E22A38" w:rsidR="002C6815" w:rsidRPr="002C6815" w:rsidRDefault="00A872E0" w:rsidP="00D93AA1">
      <w:pPr>
        <w:pStyle w:val="TableBullet1"/>
        <w:rPr>
          <w:color w:val="2D2D2D"/>
          <w:spacing w:val="-2"/>
        </w:rPr>
      </w:pPr>
      <w:r w:rsidRPr="00A872E0">
        <w:t>evaluate their abilities and interests in relation to career choices.</w:t>
      </w:r>
    </w:p>
    <w:p w14:paraId="0A356FC7" w14:textId="77777777" w:rsidR="00901118" w:rsidRDefault="00901118">
      <w:pPr>
        <w:ind w:left="867" w:hanging="357"/>
        <w:jc w:val="left"/>
        <w:rPr>
          <w:rFonts w:asciiTheme="majorHAnsi" w:eastAsiaTheme="majorEastAsia" w:hAnsiTheme="majorHAnsi" w:cstheme="majorBidi"/>
          <w:bCs/>
          <w:color w:val="404040" w:themeColor="text1" w:themeTint="BF"/>
          <w:w w:val="104"/>
          <w:sz w:val="28"/>
          <w:szCs w:val="28"/>
          <w:lang w:val="en-GB"/>
          <w14:ligatures w14:val="none"/>
        </w:rPr>
      </w:pPr>
      <w:bookmarkStart w:id="3" w:name="_Toc140486907"/>
      <w:r>
        <w:rPr>
          <w:w w:val="104"/>
        </w:rPr>
        <w:br w:type="page"/>
      </w:r>
    </w:p>
    <w:p w14:paraId="125BE709" w14:textId="6CE43796" w:rsidR="000A79ED" w:rsidRPr="00901118" w:rsidRDefault="000A79ED" w:rsidP="000A79ED">
      <w:pPr>
        <w:pStyle w:val="HeadingNumbered1"/>
      </w:pPr>
      <w:bookmarkStart w:id="4" w:name="_Toc141094806"/>
      <w:r w:rsidRPr="00901118">
        <w:lastRenderedPageBreak/>
        <w:t>How</w:t>
      </w:r>
      <w:r w:rsidRPr="00901118">
        <w:rPr>
          <w:spacing w:val="-26"/>
        </w:rPr>
        <w:t xml:space="preserve"> </w:t>
      </w:r>
      <w:r w:rsidR="00673FA2" w:rsidRPr="00901118">
        <w:t>Workplace</w:t>
      </w:r>
      <w:r w:rsidR="00673FA2" w:rsidRPr="00901118">
        <w:rPr>
          <w:spacing w:val="-25"/>
        </w:rPr>
        <w:t xml:space="preserve"> </w:t>
      </w:r>
      <w:r w:rsidR="00673FA2" w:rsidRPr="00901118">
        <w:t>Learning</w:t>
      </w:r>
      <w:r w:rsidR="00673FA2" w:rsidRPr="00901118">
        <w:rPr>
          <w:spacing w:val="-26"/>
        </w:rPr>
        <w:t xml:space="preserve"> </w:t>
      </w:r>
      <w:r w:rsidR="00673FA2" w:rsidRPr="00901118">
        <w:t>Works</w:t>
      </w:r>
      <w:bookmarkEnd w:id="3"/>
      <w:bookmarkEnd w:id="4"/>
      <w:r w:rsidR="00673FA2" w:rsidRPr="00901118">
        <w:t xml:space="preserve"> </w:t>
      </w:r>
    </w:p>
    <w:p w14:paraId="62D82F02" w14:textId="1160E04E" w:rsidR="000A79ED" w:rsidRDefault="000A79ED" w:rsidP="000A79ED">
      <w:pPr>
        <w:pStyle w:val="HeadingNumbered3DarkBlue"/>
      </w:pPr>
      <w:r>
        <w:t xml:space="preserve">Who </w:t>
      </w:r>
      <w:r w:rsidR="003F2F6C">
        <w:t xml:space="preserve">organises </w:t>
      </w:r>
      <w:r>
        <w:t xml:space="preserve">the </w:t>
      </w:r>
      <w:r w:rsidR="003F2F6C">
        <w:t xml:space="preserve">programs </w:t>
      </w:r>
      <w:r>
        <w:t xml:space="preserve">and </w:t>
      </w:r>
      <w:r w:rsidR="003F2F6C">
        <w:t>placements</w:t>
      </w:r>
      <w:r>
        <w:t>?</w:t>
      </w:r>
    </w:p>
    <w:p w14:paraId="1A9055AB" w14:textId="77777777" w:rsidR="000A79ED" w:rsidRDefault="000A79ED" w:rsidP="00377386">
      <w:pPr>
        <w:pStyle w:val="BodyText"/>
      </w:pPr>
      <w:r>
        <w:t>Schools are generally responsible for arranging workplace learning programs. Where TAFE or a private or community registered training organisation delivers the course, they arrange the related placements in consultation with the school.</w:t>
      </w:r>
    </w:p>
    <w:p w14:paraId="2E3330DA" w14:textId="77777777" w:rsidR="000A79ED" w:rsidRDefault="000A79ED" w:rsidP="00377386">
      <w:pPr>
        <w:pStyle w:val="BodyText"/>
      </w:pPr>
      <w:r>
        <w:t>In the case of work experience, students may make their own approach to an employer for a workplace position and then submit the position to their school for approval.</w:t>
      </w:r>
    </w:p>
    <w:p w14:paraId="446538C3" w14:textId="0F258B52" w:rsidR="000A79ED" w:rsidRDefault="000A79ED" w:rsidP="00377386">
      <w:pPr>
        <w:pStyle w:val="BodyText"/>
      </w:pPr>
      <w:r>
        <w:t xml:space="preserve">For VET work placements, the approach may come from a Work Placement Service Provider which is funded to negotiate and coordinate these mandatory placements. These organisations have considerable expertise and resources to help you provide quality work placements. You can also contact them directly. Details are available at: </w:t>
      </w:r>
      <w:hyperlink r:id="rId36" w:history="1">
        <w:r w:rsidRPr="007D7A3A">
          <w:rPr>
            <w:rStyle w:val="Hyperlink"/>
          </w:rPr>
          <w:t>workplacement.nsw.edu.au</w:t>
        </w:r>
      </w:hyperlink>
    </w:p>
    <w:p w14:paraId="0E2F5D6B" w14:textId="2A2254EF" w:rsidR="00673FA2" w:rsidRDefault="00673FA2" w:rsidP="00937582">
      <w:pPr>
        <w:pStyle w:val="HeadingNumbered3DarkBlue"/>
        <w:spacing w:before="360"/>
      </w:pPr>
      <w:r>
        <w:t xml:space="preserve">How </w:t>
      </w:r>
      <w:r w:rsidR="0097014D">
        <w:t>l</w:t>
      </w:r>
      <w:r>
        <w:t xml:space="preserve">ong </w:t>
      </w:r>
      <w:r w:rsidR="0097014D">
        <w:t>w</w:t>
      </w:r>
      <w:r>
        <w:t xml:space="preserve">ill </w:t>
      </w:r>
      <w:r w:rsidR="0097014D">
        <w:t>t</w:t>
      </w:r>
      <w:r>
        <w:t xml:space="preserve">he </w:t>
      </w:r>
      <w:r w:rsidR="0097014D">
        <w:t>s</w:t>
      </w:r>
      <w:r>
        <w:t xml:space="preserve">tudent </w:t>
      </w:r>
      <w:r w:rsidR="0097014D">
        <w:t>s</w:t>
      </w:r>
      <w:r>
        <w:t xml:space="preserve">pend </w:t>
      </w:r>
      <w:r w:rsidR="0097014D">
        <w:t>i</w:t>
      </w:r>
      <w:r>
        <w:t xml:space="preserve">n </w:t>
      </w:r>
      <w:r w:rsidR="003F2F6C">
        <w:t>y</w:t>
      </w:r>
      <w:r>
        <w:t xml:space="preserve">our </w:t>
      </w:r>
      <w:r w:rsidR="003F2F6C">
        <w:t>w</w:t>
      </w:r>
      <w:r>
        <w:t>orkplace?</w:t>
      </w:r>
    </w:p>
    <w:p w14:paraId="7A24CF72" w14:textId="334F21B3" w:rsidR="00673FA2" w:rsidRPr="00E23A2E" w:rsidRDefault="00673FA2" w:rsidP="00E23A2E">
      <w:pPr>
        <w:pStyle w:val="BodyText"/>
      </w:pPr>
      <w:r w:rsidRPr="00E23A2E">
        <w:t xml:space="preserve">This varies. Students usually spend a week with an </w:t>
      </w:r>
      <w:r w:rsidR="0022620B" w:rsidRPr="00E23A2E">
        <w:t>employer,</w:t>
      </w:r>
      <w:r w:rsidRPr="00E23A2E">
        <w:t xml:space="preserve"> but shorter or longer placements are possible. Some students come to a workplace for a half or one day per week for an extended period of time. For a range of HSC VET courses, work placement is mandatory and students are required to complete two </w:t>
      </w:r>
      <w:r w:rsidR="00205C53">
        <w:t xml:space="preserve">to four </w:t>
      </w:r>
      <w:r w:rsidRPr="00E23A2E">
        <w:t>weeks over two years. Each placement is usually with a different employer.</w:t>
      </w:r>
    </w:p>
    <w:p w14:paraId="72B8723F" w14:textId="3E478062" w:rsidR="00673FA2" w:rsidRDefault="007D410E" w:rsidP="00673FA2">
      <w:pPr>
        <w:pStyle w:val="HeadingNumbered3DarkBlue"/>
      </w:pPr>
      <w:r>
        <w:t>When can workplace learning occur</w:t>
      </w:r>
      <w:r w:rsidR="00673FA2">
        <w:t>?</w:t>
      </w:r>
    </w:p>
    <w:p w14:paraId="2903CF67" w14:textId="77777777" w:rsidR="00673FA2" w:rsidRPr="00D93AA1" w:rsidRDefault="00673FA2" w:rsidP="00D93AA1">
      <w:pPr>
        <w:pStyle w:val="BodyText"/>
      </w:pPr>
      <w:r w:rsidRPr="00D93AA1">
        <w:t>Placements are usually scheduled on weekdays during school terms. This can be varied for individual students with the approval of their school Principal. For example, placements in school holidays may be approved on the condition that the same level of duty of care supervision is provided.</w:t>
      </w:r>
    </w:p>
    <w:p w14:paraId="12386748" w14:textId="3B068CDF" w:rsidR="00673FA2" w:rsidRPr="00D93AA1" w:rsidRDefault="00673FA2" w:rsidP="00D93AA1">
      <w:pPr>
        <w:pStyle w:val="BodyText"/>
      </w:pPr>
      <w:r w:rsidRPr="00D93AA1">
        <w:t>Restrictions apply to younger students in work experience programs. Students under 15 years cannot work before 7am or after 6pm</w:t>
      </w:r>
      <w:r w:rsidR="00E624D6">
        <w:t xml:space="preserve"> or during school holidays</w:t>
      </w:r>
      <w:r w:rsidRPr="00D93AA1">
        <w:t>.</w:t>
      </w:r>
    </w:p>
    <w:p w14:paraId="18DEE5DD" w14:textId="55DAA7DD" w:rsidR="00673FA2" w:rsidRDefault="007D410E" w:rsidP="00937582">
      <w:pPr>
        <w:pStyle w:val="HeadingNumbered3DarkBlue"/>
        <w:spacing w:before="360"/>
      </w:pPr>
      <w:r>
        <w:t>Who has duty of care</w:t>
      </w:r>
      <w:r w:rsidR="00673FA2">
        <w:t>?</w:t>
      </w:r>
    </w:p>
    <w:p w14:paraId="3A25054F" w14:textId="77777777" w:rsidR="00673FA2" w:rsidRPr="00D93AA1" w:rsidRDefault="00673FA2" w:rsidP="00D93AA1">
      <w:pPr>
        <w:pStyle w:val="BodyText"/>
      </w:pPr>
      <w:r w:rsidRPr="00D93AA1">
        <w:t>The school maintains a duty of care to students undertaking workplace learning. Schools are responsible for deciding if placements are suitable, preparing students for workplace learning, monitoring the student’s progress and welfare during the placement and following up with them immediately afterwards. It is the responsibility of the host employer to provide a safe workplace environment and appropriate supervision for the student. Parents and carers are required to be, or to nominate, an alternative emergency contact for any incidents or accidents that occur outside normal business hours.</w:t>
      </w:r>
    </w:p>
    <w:p w14:paraId="7584F4E1" w14:textId="643C2FD5" w:rsidR="002C6815" w:rsidRPr="000A79ED" w:rsidRDefault="007D410E" w:rsidP="00937582">
      <w:pPr>
        <w:pStyle w:val="HeadingNumbered3DarkBlue"/>
        <w:spacing w:before="360"/>
      </w:pPr>
      <w:r>
        <w:t>W</w:t>
      </w:r>
      <w:r w:rsidRPr="000A79ED">
        <w:t>hat is the general procedure for a placement</w:t>
      </w:r>
      <w:r w:rsidR="002C6815" w:rsidRPr="000A79ED">
        <w:t>?</w:t>
      </w:r>
    </w:p>
    <w:p w14:paraId="08B340F8" w14:textId="77777777" w:rsidR="002C6815" w:rsidRPr="00A61DEB" w:rsidRDefault="002C6815" w:rsidP="00A61DEB">
      <w:pPr>
        <w:rPr>
          <w:b/>
          <w:bCs/>
          <w:w w:val="105"/>
        </w:rPr>
      </w:pPr>
      <w:r w:rsidRPr="00A61DEB">
        <w:rPr>
          <w:b/>
          <w:bCs/>
          <w:w w:val="105"/>
        </w:rPr>
        <w:t>BEFORE The Placement</w:t>
      </w:r>
    </w:p>
    <w:p w14:paraId="1FB85E98" w14:textId="2718DFB5" w:rsidR="000A79ED" w:rsidRPr="000A79ED" w:rsidRDefault="000A79ED" w:rsidP="00F251E8">
      <w:pPr>
        <w:pStyle w:val="ListParagraph"/>
        <w:ind w:left="426" w:hanging="426"/>
      </w:pPr>
      <w:r w:rsidRPr="000A79ED">
        <w:t xml:space="preserve">Host employers receive </w:t>
      </w:r>
      <w:r w:rsidR="00744BA5">
        <w:t xml:space="preserve">these </w:t>
      </w:r>
      <w:r w:rsidRPr="000A79ED">
        <w:t>workplace learning guidelines</w:t>
      </w:r>
    </w:p>
    <w:p w14:paraId="7F11A09E" w14:textId="5DC07241" w:rsidR="000A79ED" w:rsidRPr="000A79ED" w:rsidRDefault="000A79ED" w:rsidP="00F251E8">
      <w:pPr>
        <w:pStyle w:val="ListParagraph"/>
        <w:ind w:left="426" w:hanging="426"/>
      </w:pPr>
      <w:r w:rsidRPr="000A79ED">
        <w:t xml:space="preserve">Workplace </w:t>
      </w:r>
      <w:r w:rsidR="00744BA5">
        <w:t>activities</w:t>
      </w:r>
      <w:r w:rsidRPr="000A79ED">
        <w:t xml:space="preserve"> are negotiated with employers and submitted to the school for approval</w:t>
      </w:r>
    </w:p>
    <w:p w14:paraId="624BBE77" w14:textId="77777777" w:rsidR="000A79ED" w:rsidRPr="000A79ED" w:rsidRDefault="000A79ED" w:rsidP="00F251E8">
      <w:pPr>
        <w:pStyle w:val="ListParagraph"/>
        <w:ind w:left="426" w:hanging="426"/>
      </w:pPr>
      <w:r w:rsidRPr="000A79ED">
        <w:t>Arrangements are confirmed to support student safety</w:t>
      </w:r>
    </w:p>
    <w:p w14:paraId="0ED6B8D2" w14:textId="77777777" w:rsidR="000A79ED" w:rsidRPr="000A79ED" w:rsidRDefault="000A79ED" w:rsidP="00F251E8">
      <w:pPr>
        <w:pStyle w:val="ListParagraph"/>
        <w:ind w:left="426" w:hanging="426"/>
      </w:pPr>
      <w:r w:rsidRPr="000A79ED">
        <w:t>Students are matched to a position based on their course work and/or career planning. Their parents or carers sign off on the arrangements</w:t>
      </w:r>
    </w:p>
    <w:p w14:paraId="45DE0BE0" w14:textId="61106BB6" w:rsidR="00673FA2" w:rsidRPr="006E1264" w:rsidRDefault="000A79ED" w:rsidP="00F251E8">
      <w:pPr>
        <w:pStyle w:val="ListParagraph"/>
        <w:ind w:left="426" w:hanging="426"/>
      </w:pPr>
      <w:r w:rsidRPr="000A79ED">
        <w:t>Teachers conduct work ready activities to prepare students for the experience.</w:t>
      </w:r>
    </w:p>
    <w:p w14:paraId="345516BC" w14:textId="4BD502ED" w:rsidR="000A79ED" w:rsidRDefault="00673FA2" w:rsidP="00673FA2">
      <w:pPr>
        <w:pStyle w:val="Heading4"/>
        <w:spacing w:before="360" w:after="120"/>
      </w:pPr>
      <w:r>
        <w:lastRenderedPageBreak/>
        <w:t xml:space="preserve">DURING </w:t>
      </w:r>
      <w:r w:rsidR="000A79ED">
        <w:t>the placement</w:t>
      </w:r>
    </w:p>
    <w:p w14:paraId="3F55FE5E" w14:textId="5EEDB520" w:rsidR="000A79ED" w:rsidRPr="00D93AA1" w:rsidRDefault="000A79ED" w:rsidP="00F251E8">
      <w:pPr>
        <w:pStyle w:val="ListParagraph"/>
        <w:ind w:left="426" w:hanging="426"/>
      </w:pPr>
      <w:r w:rsidRPr="00D93AA1">
        <w:t>Students attend the workplace every day of the program</w:t>
      </w:r>
    </w:p>
    <w:p w14:paraId="610C2E58" w14:textId="5A57D7C7" w:rsidR="000A79ED" w:rsidRPr="00D93AA1" w:rsidRDefault="000A79ED" w:rsidP="00F251E8">
      <w:pPr>
        <w:pStyle w:val="ListParagraph"/>
        <w:ind w:left="426" w:hanging="426"/>
      </w:pPr>
      <w:r w:rsidRPr="00D93AA1">
        <w:t>Host employers or nominated workplace supervisors supervise the students in the workplace, providing tasks that are agreed a</w:t>
      </w:r>
      <w:r w:rsidR="003A25FB" w:rsidRPr="00D93AA1">
        <w:t>s</w:t>
      </w:r>
      <w:r w:rsidRPr="00D93AA1">
        <w:t xml:space="preserve"> appropriate a</w:t>
      </w:r>
      <w:r w:rsidR="005A6963" w:rsidRPr="00D93AA1">
        <w:t>lthough</w:t>
      </w:r>
      <w:r w:rsidRPr="00D93AA1">
        <w:t xml:space="preserve"> at times, challenging for the student</w:t>
      </w:r>
    </w:p>
    <w:p w14:paraId="2B5AC9C6" w14:textId="677E5579" w:rsidR="000A79ED" w:rsidRPr="00D93AA1" w:rsidRDefault="000A79ED" w:rsidP="00F251E8">
      <w:pPr>
        <w:pStyle w:val="ListParagraph"/>
        <w:ind w:left="426" w:hanging="426"/>
      </w:pPr>
      <w:r>
        <w:t>The employer and workplace supervisor take action to provide a safe working environment, in accordance with the requirements of the Work Health and Safety Act 2011 (NSW</w:t>
      </w:r>
      <w:r w:rsidR="1BA8ED41">
        <w:t xml:space="preserve"> and ACT</w:t>
      </w:r>
      <w:r>
        <w:t>), child protection and anti-discrimination legislation</w:t>
      </w:r>
    </w:p>
    <w:p w14:paraId="54FB88AB" w14:textId="66C8FE8E" w:rsidR="000A79ED" w:rsidRPr="00D93AA1" w:rsidRDefault="000A79ED" w:rsidP="00F251E8">
      <w:pPr>
        <w:pStyle w:val="ListParagraph"/>
        <w:ind w:left="426" w:hanging="426"/>
      </w:pPr>
      <w:r w:rsidRPr="00D93AA1">
        <w:t xml:space="preserve">Teachers make a supervisory phone call </w:t>
      </w:r>
      <w:r w:rsidR="00CE27FF" w:rsidRPr="00D93AA1">
        <w:t xml:space="preserve">and </w:t>
      </w:r>
      <w:r w:rsidR="00221DA9" w:rsidRPr="00D93AA1">
        <w:t>may</w:t>
      </w:r>
      <w:r w:rsidR="00CE27FF" w:rsidRPr="00D93AA1">
        <w:t xml:space="preserve"> visit </w:t>
      </w:r>
      <w:r w:rsidRPr="00D93AA1">
        <w:t>the employer and the student to check on their progress, safety and welfare. Where relevant, students are assessed for industry-based competencies</w:t>
      </w:r>
    </w:p>
    <w:p w14:paraId="50B6FCDC" w14:textId="668582E9" w:rsidR="000A79ED" w:rsidRPr="00D93AA1" w:rsidRDefault="000A79ED" w:rsidP="00F251E8">
      <w:pPr>
        <w:pStyle w:val="ListParagraph"/>
        <w:ind w:left="426" w:hanging="426"/>
      </w:pPr>
      <w:r w:rsidRPr="00D93AA1">
        <w:t>Host employers report any incidents involving the student to the school.</w:t>
      </w:r>
    </w:p>
    <w:p w14:paraId="170F5D9D" w14:textId="0C88AA5F" w:rsidR="000A79ED" w:rsidRDefault="00673FA2" w:rsidP="00673FA2">
      <w:pPr>
        <w:pStyle w:val="Heading4"/>
        <w:spacing w:before="360" w:after="120"/>
      </w:pPr>
      <w:r>
        <w:t xml:space="preserve">AFTER </w:t>
      </w:r>
      <w:r w:rsidR="000A79ED">
        <w:t>the placement</w:t>
      </w:r>
    </w:p>
    <w:p w14:paraId="438713C5" w14:textId="09B52B95" w:rsidR="000A79ED" w:rsidRPr="00377386" w:rsidRDefault="000A79ED" w:rsidP="00F251E8">
      <w:pPr>
        <w:pStyle w:val="ListParagraph"/>
        <w:ind w:left="426" w:hanging="426"/>
      </w:pPr>
      <w:r w:rsidRPr="00377386">
        <w:t>Students record their experiences and review their career preferences and training pathways</w:t>
      </w:r>
    </w:p>
    <w:p w14:paraId="300E4E33" w14:textId="473228E4" w:rsidR="000A79ED" w:rsidRPr="00377386" w:rsidRDefault="000A79ED" w:rsidP="00F251E8">
      <w:pPr>
        <w:pStyle w:val="ListParagraph"/>
        <w:ind w:left="426" w:hanging="426"/>
      </w:pPr>
      <w:r w:rsidRPr="00377386">
        <w:t>Host employers report on the student’s performance in the workplace</w:t>
      </w:r>
    </w:p>
    <w:p w14:paraId="2FDAC801" w14:textId="72EB3791" w:rsidR="000A79ED" w:rsidRPr="00377386" w:rsidRDefault="000A79ED" w:rsidP="00F251E8">
      <w:pPr>
        <w:pStyle w:val="ListParagraph"/>
        <w:ind w:left="426" w:hanging="426"/>
      </w:pPr>
      <w:r w:rsidRPr="00377386">
        <w:t>Teachers immediately follow up with the students to ensure maximum benefit and check on student safety.</w:t>
      </w:r>
    </w:p>
    <w:p w14:paraId="48CB6058" w14:textId="3B9CCEDA" w:rsidR="00673FA2" w:rsidRPr="00813F6A" w:rsidRDefault="00673FA2" w:rsidP="00813F6A">
      <w:pPr>
        <w:pStyle w:val="HeadingNumbered3DarkBlue"/>
      </w:pPr>
      <w:r w:rsidRPr="008B53BB">
        <w:t>Providing a richer, deeper, quality experience:</w:t>
      </w:r>
      <w:r w:rsidR="00F251E8">
        <w:t xml:space="preserve"> </w:t>
      </w:r>
      <w:r w:rsidRPr="008B53BB">
        <w:t>Employers</w:t>
      </w:r>
      <w:r w:rsidR="008B53BB">
        <w:t xml:space="preserve"> </w:t>
      </w:r>
      <w:r w:rsidRPr="008B53BB">
        <w:t>share tips for success</w:t>
      </w:r>
    </w:p>
    <w:p w14:paraId="3D3BF845" w14:textId="77777777" w:rsidR="00673FA2" w:rsidRPr="00377386" w:rsidRDefault="00673FA2" w:rsidP="00F251E8">
      <w:pPr>
        <w:pStyle w:val="ListParagraph"/>
        <w:ind w:left="426" w:hanging="426"/>
      </w:pPr>
      <w:r w:rsidRPr="00377386">
        <w:t>Engage the student straight away as the first hour can set the tone for the week</w:t>
      </w:r>
    </w:p>
    <w:p w14:paraId="4503C84D" w14:textId="77777777" w:rsidR="00673FA2" w:rsidRPr="00377386" w:rsidRDefault="00673FA2" w:rsidP="00F251E8">
      <w:pPr>
        <w:pStyle w:val="ListParagraph"/>
        <w:ind w:left="426" w:hanging="426"/>
      </w:pPr>
      <w:r w:rsidRPr="00377386">
        <w:t>Talk to the student so that they understand their safety rights and responsibilities</w:t>
      </w:r>
    </w:p>
    <w:p w14:paraId="41F2D7E9" w14:textId="1EB1EA37" w:rsidR="00673FA2" w:rsidRPr="00377386" w:rsidRDefault="00673FA2" w:rsidP="00F251E8">
      <w:pPr>
        <w:pStyle w:val="ListParagraph"/>
        <w:ind w:left="426" w:hanging="426"/>
      </w:pPr>
      <w:r w:rsidRPr="00377386">
        <w:t xml:space="preserve">Talk to the student about their current </w:t>
      </w:r>
      <w:r w:rsidR="007D410E" w:rsidRPr="00377386">
        <w:t>schoolwork</w:t>
      </w:r>
      <w:r w:rsidRPr="00377386">
        <w:t xml:space="preserve"> so you can set the work at the right skill level for them</w:t>
      </w:r>
    </w:p>
    <w:p w14:paraId="0BD4EB46" w14:textId="77777777" w:rsidR="00673FA2" w:rsidRPr="00377386" w:rsidRDefault="00673FA2" w:rsidP="00F251E8">
      <w:pPr>
        <w:pStyle w:val="ListParagraph"/>
        <w:ind w:left="426" w:hanging="426"/>
      </w:pPr>
      <w:r w:rsidRPr="00377386">
        <w:t>Consider hosting students in pairs to give them buddy support to solve problems and get the work done</w:t>
      </w:r>
    </w:p>
    <w:p w14:paraId="35FFB697" w14:textId="343A14BF" w:rsidR="00673FA2" w:rsidRPr="00377386" w:rsidRDefault="00673FA2" w:rsidP="00F251E8">
      <w:pPr>
        <w:pStyle w:val="ListParagraph"/>
        <w:ind w:left="426" w:hanging="426"/>
      </w:pPr>
      <w:r w:rsidRPr="00377386">
        <w:t xml:space="preserve">Busy </w:t>
      </w:r>
      <w:r w:rsidR="007D410E" w:rsidRPr="00377386">
        <w:t>students</w:t>
      </w:r>
      <w:r w:rsidRPr="00377386">
        <w:t xml:space="preserve"> tend to be happier and learn more</w:t>
      </w:r>
    </w:p>
    <w:p w14:paraId="32C3DEEE" w14:textId="77777777" w:rsidR="00673FA2" w:rsidRPr="00377386" w:rsidRDefault="00673FA2" w:rsidP="00F251E8">
      <w:pPr>
        <w:pStyle w:val="ListParagraph"/>
        <w:ind w:left="426" w:hanging="426"/>
      </w:pPr>
      <w:r w:rsidRPr="00377386">
        <w:t>Have a reserve list of jobs for them to do</w:t>
      </w:r>
    </w:p>
    <w:p w14:paraId="4453A7EF" w14:textId="77777777" w:rsidR="00673FA2" w:rsidRPr="00377386" w:rsidRDefault="00673FA2" w:rsidP="00F251E8">
      <w:pPr>
        <w:pStyle w:val="ListParagraph"/>
        <w:ind w:left="426" w:hanging="426"/>
      </w:pPr>
      <w:r w:rsidRPr="00377386">
        <w:t>Debrief with the student at the end of each day and plan tomorrow’s work.</w:t>
      </w:r>
    </w:p>
    <w:p w14:paraId="03B5B4C2" w14:textId="77777777" w:rsidR="00901118" w:rsidRDefault="00901118">
      <w:pPr>
        <w:ind w:left="867" w:hanging="357"/>
        <w:jc w:val="left"/>
        <w:rPr>
          <w:rFonts w:asciiTheme="majorHAnsi" w:eastAsiaTheme="majorEastAsia" w:hAnsiTheme="majorHAnsi" w:cstheme="majorBidi"/>
          <w:bCs/>
          <w:color w:val="404040" w:themeColor="text1" w:themeTint="BF"/>
          <w:sz w:val="28"/>
          <w:szCs w:val="28"/>
          <w:lang w:val="en-GB"/>
          <w14:ligatures w14:val="none"/>
        </w:rPr>
      </w:pPr>
      <w:bookmarkStart w:id="5" w:name="_Toc140486908"/>
      <w:r>
        <w:br w:type="page"/>
      </w:r>
    </w:p>
    <w:p w14:paraId="319C66E2" w14:textId="2CEC6399" w:rsidR="00673FA2" w:rsidRDefault="00673FA2" w:rsidP="00673FA2">
      <w:pPr>
        <w:pStyle w:val="HeadingNumbered1"/>
      </w:pPr>
      <w:bookmarkStart w:id="6" w:name="_Toc141094807"/>
      <w:r>
        <w:lastRenderedPageBreak/>
        <w:t>Legal requirements and paperwork</w:t>
      </w:r>
      <w:bookmarkEnd w:id="5"/>
      <w:bookmarkEnd w:id="6"/>
    </w:p>
    <w:p w14:paraId="56AF0F03" w14:textId="3230EA29" w:rsidR="00DB4AF2" w:rsidRDefault="00937582" w:rsidP="00DB4AF2">
      <w:pPr>
        <w:pStyle w:val="HeadingNumbered3DarkBlue"/>
      </w:pPr>
      <w:r>
        <w:t>Are students paid</w:t>
      </w:r>
      <w:r w:rsidR="00DB4AF2">
        <w:t>?</w:t>
      </w:r>
    </w:p>
    <w:p w14:paraId="14DFCEB1" w14:textId="77777777" w:rsidR="00DB4AF2" w:rsidRDefault="00DB4AF2" w:rsidP="00377386">
      <w:pPr>
        <w:pStyle w:val="BodyText"/>
      </w:pPr>
      <w:r>
        <w:t xml:space="preserve">No. Students on placement are classified as ‘voluntary workers’ and host employers are not required to make any payment to them under the Federal or State award covering their industry, the </w:t>
      </w:r>
      <w:r w:rsidRPr="00495B8A">
        <w:rPr>
          <w:i/>
          <w:iCs/>
        </w:rPr>
        <w:t>NSW Annual Holidays Act</w:t>
      </w:r>
      <w:r>
        <w:t xml:space="preserve"> or the </w:t>
      </w:r>
      <w:r w:rsidRPr="00495B8A">
        <w:rPr>
          <w:i/>
          <w:iCs/>
        </w:rPr>
        <w:t>Workers Compensation Act</w:t>
      </w:r>
      <w:r>
        <w:t>. Any payment to students may invalidate insurance and indemnity arrangements.</w:t>
      </w:r>
    </w:p>
    <w:p w14:paraId="690925A7" w14:textId="77CAFFF9" w:rsidR="00DB4AF2" w:rsidRDefault="00DB4AF2" w:rsidP="00377386">
      <w:pPr>
        <w:pStyle w:val="BodyText"/>
      </w:pPr>
      <w:r>
        <w:t>The one exception is where the student uses their part-time employment as part of their mandatory HSC VET work placement requirement. In this case, the student is not a voluntary worker and the insurance arrangements of the employer apply to the student. This arrangement must be negotiated with the employer and approved by the school.</w:t>
      </w:r>
    </w:p>
    <w:p w14:paraId="6F61A331" w14:textId="67A53D30" w:rsidR="00DB4AF2" w:rsidRDefault="00DB4AF2" w:rsidP="00DB4AF2">
      <w:pPr>
        <w:pStyle w:val="HeadingNumbered3DarkBlue"/>
      </w:pPr>
      <w:r>
        <w:t xml:space="preserve">Do I </w:t>
      </w:r>
      <w:r w:rsidR="00F251E8">
        <w:t>h</w:t>
      </w:r>
      <w:r>
        <w:t xml:space="preserve">ave to </w:t>
      </w:r>
      <w:r w:rsidR="00F251E8">
        <w:t>s</w:t>
      </w:r>
      <w:r>
        <w:t xml:space="preserve">ign </w:t>
      </w:r>
      <w:r w:rsidR="00F251E8">
        <w:t>a</w:t>
      </w:r>
      <w:r>
        <w:t xml:space="preserve">ny </w:t>
      </w:r>
      <w:r w:rsidR="00F251E8">
        <w:t>d</w:t>
      </w:r>
      <w:r>
        <w:t>ocuments?</w:t>
      </w:r>
    </w:p>
    <w:p w14:paraId="0FBE7DB3" w14:textId="63A2E7C3" w:rsidR="00DB4AF2" w:rsidRDefault="00DB4AF2" w:rsidP="00377386">
      <w:pPr>
        <w:pStyle w:val="BodyText"/>
      </w:pPr>
      <w:r>
        <w:t xml:space="preserve">Yes. Each student is issued with a </w:t>
      </w:r>
      <w:r w:rsidR="00937582">
        <w:t xml:space="preserve">Student Placement Record </w:t>
      </w:r>
      <w:r>
        <w:t>to document the arrangements for their placement. This important form allows for information to be shared an approved by all parties – the student, their parent/carer, the host employer and the school.</w:t>
      </w:r>
    </w:p>
    <w:p w14:paraId="19E8E8E9" w14:textId="26AEDB02" w:rsidR="00DB4AF2" w:rsidRDefault="00DB4AF2" w:rsidP="00377386">
      <w:pPr>
        <w:pStyle w:val="BodyText"/>
      </w:pPr>
      <w:r>
        <w:t xml:space="preserve">For safety and insurance purposes, employers are asked to take particular care </w:t>
      </w:r>
      <w:r w:rsidR="00937582">
        <w:t>to provide sufficient detail when</w:t>
      </w:r>
      <w:r>
        <w:t xml:space="preserve"> completing the</w:t>
      </w:r>
      <w:r w:rsidR="00937582">
        <w:t xml:space="preserve"> activities questions on the </w:t>
      </w:r>
      <w:r w:rsidRPr="00937582">
        <w:rPr>
          <w:i/>
          <w:iCs/>
        </w:rPr>
        <w:t>Host Employer Details section</w:t>
      </w:r>
      <w:r>
        <w:t xml:space="preserve"> of the Student </w:t>
      </w:r>
      <w:r w:rsidR="00937582">
        <w:t xml:space="preserve">Placement </w:t>
      </w:r>
      <w:r>
        <w:t>Record. Guidance for completing this document is provided in Appendix 1.</w:t>
      </w:r>
    </w:p>
    <w:p w14:paraId="173C04EB" w14:textId="28835128" w:rsidR="00DB4AF2" w:rsidRDefault="00DB4AF2" w:rsidP="00377386">
      <w:pPr>
        <w:pStyle w:val="BodyText"/>
      </w:pPr>
      <w:r>
        <w:t xml:space="preserve">Once all parties have provided and approved the information on the Student </w:t>
      </w:r>
      <w:r w:rsidR="00937582">
        <w:t>P</w:t>
      </w:r>
      <w:r>
        <w:t>lace</w:t>
      </w:r>
      <w:r w:rsidR="00937582">
        <w:t>ment</w:t>
      </w:r>
      <w:r>
        <w:t xml:space="preserve"> Record, the school’s insurance and indemnity arrangements are activated for you and the student.</w:t>
      </w:r>
    </w:p>
    <w:p w14:paraId="74956FC7" w14:textId="117C6327" w:rsidR="00DB4AF2" w:rsidRDefault="00DB4AF2" w:rsidP="00377386">
      <w:pPr>
        <w:pStyle w:val="BodyText"/>
      </w:pPr>
      <w:r>
        <w:t xml:space="preserve">A full copy of the </w:t>
      </w:r>
      <w:r w:rsidR="00937582">
        <w:t xml:space="preserve">Student Placement Record </w:t>
      </w:r>
      <w:r>
        <w:t>will be provided to you before the placement starts. In the case of mandatory HSC VET work placements, Work Placement Service Providers can help streamline this process for you.</w:t>
      </w:r>
    </w:p>
    <w:p w14:paraId="0132B58C" w14:textId="727630F2" w:rsidR="00DB4AF2" w:rsidRDefault="00937582" w:rsidP="00DB4AF2">
      <w:pPr>
        <w:pStyle w:val="HeadingNumbered3DarkBlue"/>
      </w:pPr>
      <w:r>
        <w:t>Are there any other conditions</w:t>
      </w:r>
      <w:r w:rsidR="00DB4AF2">
        <w:t>?</w:t>
      </w:r>
    </w:p>
    <w:p w14:paraId="116B6BAB" w14:textId="320515E5" w:rsidR="00DB4AF2" w:rsidRDefault="00DB4AF2" w:rsidP="00F251E8">
      <w:pPr>
        <w:pStyle w:val="ListParagraph"/>
        <w:ind w:left="426" w:hanging="426"/>
      </w:pPr>
      <w:r>
        <w:t>Participating students must be aged 14 years or over</w:t>
      </w:r>
    </w:p>
    <w:p w14:paraId="610E2E40" w14:textId="28DDB4F9" w:rsidR="00DB4AF2" w:rsidRDefault="00DB4AF2" w:rsidP="00F251E8">
      <w:pPr>
        <w:pStyle w:val="ListParagraph"/>
        <w:ind w:left="426" w:hanging="426"/>
      </w:pPr>
      <w:r>
        <w:t>No student can be directed to carry out any task that is not safe</w:t>
      </w:r>
    </w:p>
    <w:p w14:paraId="78113C41" w14:textId="7CCA8F21" w:rsidR="00DB4AF2" w:rsidRDefault="00DB4AF2" w:rsidP="00F251E8">
      <w:pPr>
        <w:pStyle w:val="ListParagraph"/>
        <w:ind w:left="426" w:hanging="426"/>
      </w:pPr>
      <w:r>
        <w:t xml:space="preserve">Employers and employees must respect the </w:t>
      </w:r>
      <w:r w:rsidR="00937582">
        <w:t xml:space="preserve">student’s </w:t>
      </w:r>
      <w:r>
        <w:t>right to a safe and healthy host workplace, free from harassment, discrimination and any conduct that is unacceptable in terms of child protection. See host employer responsibilities in Section 5</w:t>
      </w:r>
    </w:p>
    <w:p w14:paraId="0D9B0321" w14:textId="3518711B" w:rsidR="00DB4AF2" w:rsidRDefault="00DB4AF2" w:rsidP="00F251E8">
      <w:pPr>
        <w:pStyle w:val="ListParagraph"/>
        <w:ind w:left="426" w:hanging="426"/>
      </w:pPr>
      <w:r>
        <w:t xml:space="preserve">Host employers are expected to consult and cooperate with the student’s school under the </w:t>
      </w:r>
      <w:r w:rsidRPr="6E2FECD9">
        <w:rPr>
          <w:i/>
          <w:iCs/>
        </w:rPr>
        <w:t>Work Health and Safety Act 2011 (NSW</w:t>
      </w:r>
      <w:r w:rsidR="4FE6406C" w:rsidRPr="6E2FECD9">
        <w:rPr>
          <w:i/>
          <w:iCs/>
        </w:rPr>
        <w:t xml:space="preserve"> </w:t>
      </w:r>
      <w:r w:rsidR="790CD57E" w:rsidRPr="6E2FECD9">
        <w:rPr>
          <w:i/>
          <w:iCs/>
        </w:rPr>
        <w:t>and ACT</w:t>
      </w:r>
      <w:r w:rsidRPr="6E2FECD9">
        <w:rPr>
          <w:i/>
          <w:iCs/>
        </w:rPr>
        <w:t>)</w:t>
      </w:r>
    </w:p>
    <w:p w14:paraId="0ED3CEE6" w14:textId="69C0A254" w:rsidR="00DB4AF2" w:rsidRDefault="00DB4AF2" w:rsidP="00F251E8">
      <w:pPr>
        <w:pStyle w:val="ListParagraph"/>
        <w:ind w:left="426" w:hanging="426"/>
      </w:pPr>
      <w:r>
        <w:t>Host employers must notify the school immediately of any health and safety incidents involving a student while on placement, including near misses, to enable the school to fulfil its WHS obligations and support a safe placement</w:t>
      </w:r>
    </w:p>
    <w:p w14:paraId="4E0EA385" w14:textId="5A273BD4" w:rsidR="00937582" w:rsidRDefault="00DB4AF2" w:rsidP="00F251E8">
      <w:pPr>
        <w:pStyle w:val="ListParagraph"/>
        <w:ind w:left="426" w:hanging="426"/>
      </w:pPr>
      <w:r>
        <w:t>Host employers must advise the school immediately if they need to change sites, redirect students to another location, or find asbestos on the site.</w:t>
      </w:r>
    </w:p>
    <w:p w14:paraId="20F6F3E2" w14:textId="3CFCECA1" w:rsidR="00DB4AF2" w:rsidRDefault="00937582" w:rsidP="00937582">
      <w:pPr>
        <w:pStyle w:val="HeadingNumbered3DarkBlue"/>
        <w:spacing w:before="360"/>
      </w:pPr>
      <w:r>
        <w:t>What about insurance</w:t>
      </w:r>
      <w:r w:rsidR="00DB4AF2">
        <w:t>?</w:t>
      </w:r>
    </w:p>
    <w:p w14:paraId="3CF6E17F" w14:textId="60425511" w:rsidR="00DB4AF2" w:rsidRDefault="00DB4AF2" w:rsidP="00377386">
      <w:pPr>
        <w:pStyle w:val="BodyText"/>
      </w:pPr>
      <w:r>
        <w:t>Insurance and indemnity requirements are arranged through the Catholic Schools NSW (CSNSW). NSW</w:t>
      </w:r>
      <w:r w:rsidR="65F3D1D9">
        <w:t xml:space="preserve"> and ACT</w:t>
      </w:r>
      <w:r>
        <w:t xml:space="preserve"> Catholic diocesan schools and most congregational schools subscribe to this insurance annually.</w:t>
      </w:r>
    </w:p>
    <w:p w14:paraId="6635880C" w14:textId="77777777" w:rsidR="00DB4AF2" w:rsidRDefault="00DB4AF2" w:rsidP="00E4092A">
      <w:pPr>
        <w:pStyle w:val="BodyText"/>
        <w:spacing w:after="0" w:line="276" w:lineRule="auto"/>
      </w:pPr>
      <w:r>
        <w:t>Two separate policies provide workplace learning cover for students and their host employers:</w:t>
      </w:r>
    </w:p>
    <w:p w14:paraId="2EB11611" w14:textId="1217FF2A" w:rsidR="00DB4AF2" w:rsidRDefault="00DB4AF2" w:rsidP="00F251E8">
      <w:pPr>
        <w:pStyle w:val="ListParagraph"/>
        <w:ind w:left="426" w:hanging="426"/>
      </w:pPr>
      <w:r>
        <w:t>Student personal accident and disability policies</w:t>
      </w:r>
    </w:p>
    <w:p w14:paraId="5AA85E9E" w14:textId="731675D9" w:rsidR="00DB4AF2" w:rsidRDefault="00DB4AF2" w:rsidP="00E4092A">
      <w:pPr>
        <w:pStyle w:val="ListParagraph"/>
        <w:spacing w:before="0"/>
        <w:ind w:left="426" w:hanging="426"/>
      </w:pPr>
      <w:r>
        <w:lastRenderedPageBreak/>
        <w:t>Work Experience/Work Placement Public Liability Policy.</w:t>
      </w:r>
    </w:p>
    <w:p w14:paraId="0842C871" w14:textId="77777777" w:rsidR="00DB4AF2" w:rsidRDefault="00DB4AF2" w:rsidP="00377386">
      <w:pPr>
        <w:pStyle w:val="BodyText"/>
      </w:pPr>
      <w:r>
        <w:t>Congregational schools which do not take out employer liability cover through the CSNSW make equivalent insurance arrangements.</w:t>
      </w:r>
    </w:p>
    <w:p w14:paraId="05103FE4" w14:textId="5826EC98" w:rsidR="00DB4AF2" w:rsidRDefault="00DB4AF2" w:rsidP="00377386">
      <w:pPr>
        <w:pStyle w:val="BodyText"/>
      </w:pPr>
      <w:r>
        <w:t>A summary of the insurance cover for workplace learning will be provided for your information and is also available on the CSNSW website</w:t>
      </w:r>
      <w:r w:rsidR="00E624D6">
        <w:t>, Vocational Learning webp</w:t>
      </w:r>
      <w:r w:rsidR="00E4092A">
        <w:t>age</w:t>
      </w:r>
      <w:r>
        <w:t>.</w:t>
      </w:r>
    </w:p>
    <w:p w14:paraId="5B6FC114" w14:textId="77777777" w:rsidR="00DB4AF2" w:rsidRDefault="00DB4AF2" w:rsidP="00377386">
      <w:pPr>
        <w:pStyle w:val="BodyText"/>
      </w:pPr>
      <w:r>
        <w:t>Any incident that may result in a claim against the employer or the school must be notified immediately (within 7 working days) in writing to the student’s school. Diocesan schools then notify the CSNSW through their diocesan office. Congregational schools notify CSNSW directly. Suspected spinal injuries must be notified to CSNSW within 24 hours.</w:t>
      </w:r>
    </w:p>
    <w:p w14:paraId="16A8AB72" w14:textId="6317E360" w:rsidR="00DB4AF2" w:rsidRPr="00DB4AF2" w:rsidRDefault="00937582" w:rsidP="00937582">
      <w:pPr>
        <w:pStyle w:val="HeadingNumbered3DarkBlue"/>
        <w:spacing w:before="360"/>
      </w:pPr>
      <w:r>
        <w:t>W</w:t>
      </w:r>
      <w:r w:rsidRPr="00DB4AF2">
        <w:t xml:space="preserve">ill my business need </w:t>
      </w:r>
      <w:r>
        <w:t>t</w:t>
      </w:r>
      <w:r w:rsidRPr="00DB4AF2">
        <w:t>o change its insurance arrangements?</w:t>
      </w:r>
    </w:p>
    <w:p w14:paraId="23C41E4A" w14:textId="7C32B0FD" w:rsidR="00DB4AF2" w:rsidRDefault="00DB4AF2" w:rsidP="00377386">
      <w:pPr>
        <w:pStyle w:val="BodyText"/>
      </w:pPr>
      <w:r>
        <w:t>No, as long as you follow the requirements in this guide, you will not need to change your insurance or SafeWork arrangements when taking on a student for workplace learning. You are expected to have current public liability coverage as is standard business practice.</w:t>
      </w:r>
    </w:p>
    <w:p w14:paraId="67C27B43" w14:textId="77777777" w:rsidR="00901118" w:rsidRDefault="00901118">
      <w:pPr>
        <w:ind w:left="867" w:hanging="357"/>
        <w:jc w:val="left"/>
        <w:rPr>
          <w:rFonts w:asciiTheme="majorHAnsi" w:eastAsiaTheme="majorEastAsia" w:hAnsiTheme="majorHAnsi" w:cstheme="majorBidi"/>
          <w:bCs/>
          <w:color w:val="404040" w:themeColor="text1" w:themeTint="BF"/>
          <w:w w:val="105"/>
          <w:sz w:val="28"/>
          <w:szCs w:val="28"/>
          <w:lang w:val="en-GB"/>
          <w14:ligatures w14:val="none"/>
        </w:rPr>
      </w:pPr>
      <w:bookmarkStart w:id="7" w:name="_Toc140486909"/>
      <w:r>
        <w:rPr>
          <w:w w:val="105"/>
        </w:rPr>
        <w:br w:type="page"/>
      </w:r>
    </w:p>
    <w:p w14:paraId="3ECA913D" w14:textId="781C10EE" w:rsidR="00673FA2" w:rsidRDefault="00DB4AF2" w:rsidP="00DB4AF2">
      <w:pPr>
        <w:pStyle w:val="HeadingNumbered1"/>
        <w:rPr>
          <w:w w:val="105"/>
        </w:rPr>
      </w:pPr>
      <w:bookmarkStart w:id="8" w:name="_Toc141094808"/>
      <w:r>
        <w:rPr>
          <w:w w:val="105"/>
        </w:rPr>
        <w:lastRenderedPageBreak/>
        <w:t>Accidents and emergencies</w:t>
      </w:r>
      <w:bookmarkEnd w:id="7"/>
      <w:bookmarkEnd w:id="8"/>
    </w:p>
    <w:p w14:paraId="6281BC1D" w14:textId="0FCBE507" w:rsidR="00DB4AF2" w:rsidRDefault="00937582" w:rsidP="00DB4AF2">
      <w:pPr>
        <w:pStyle w:val="HeadingNumbered3DarkBlue"/>
      </w:pPr>
      <w:r>
        <w:t>If a student is sick or injured</w:t>
      </w:r>
      <w:r w:rsidR="00DB4AF2">
        <w:t>:</w:t>
      </w:r>
    </w:p>
    <w:p w14:paraId="261A9B26" w14:textId="224313E9" w:rsidR="00DB4AF2" w:rsidRDefault="00DB4AF2" w:rsidP="00F251E8">
      <w:pPr>
        <w:pStyle w:val="ListParagraph"/>
        <w:ind w:left="426" w:hanging="426"/>
      </w:pPr>
      <w:r>
        <w:t xml:space="preserve">seek medical help immediately, using the student’s </w:t>
      </w:r>
      <w:r w:rsidR="00FF4C35">
        <w:t>name and date-of-birth for access to their medical records</w:t>
      </w:r>
      <w:r>
        <w:t xml:space="preserve">. </w:t>
      </w:r>
      <w:r w:rsidR="008857AC">
        <w:t>S</w:t>
      </w:r>
      <w:r>
        <w:t xml:space="preserve">tudents are not employees, </w:t>
      </w:r>
      <w:r w:rsidRPr="00937582">
        <w:rPr>
          <w:i/>
          <w:iCs/>
        </w:rPr>
        <w:t>do not</w:t>
      </w:r>
      <w:r>
        <w:t xml:space="preserve"> treat this as a Workers Compensation claim</w:t>
      </w:r>
    </w:p>
    <w:p w14:paraId="65BEC8E2" w14:textId="025F8892" w:rsidR="00DB4AF2" w:rsidRDefault="00DB4AF2" w:rsidP="00F251E8">
      <w:pPr>
        <w:pStyle w:val="ListParagraph"/>
        <w:ind w:left="426" w:hanging="426"/>
      </w:pPr>
      <w:r>
        <w:t>contact emergency services for Ambulance or other emergency services immediately</w:t>
      </w:r>
      <w:r w:rsidR="00937582">
        <w:t>,</w:t>
      </w:r>
      <w:r>
        <w:t xml:space="preserve"> where required</w:t>
      </w:r>
    </w:p>
    <w:p w14:paraId="632D7C43" w14:textId="260701FD" w:rsidR="00DB4AF2" w:rsidRDefault="00DB4AF2" w:rsidP="00F251E8">
      <w:pPr>
        <w:pStyle w:val="ListParagraph"/>
        <w:ind w:left="426" w:hanging="426"/>
      </w:pPr>
      <w:r>
        <w:t>contact the student’s parent/carer and their school contact person or Principal (depending on the seriousness of the injury)</w:t>
      </w:r>
    </w:p>
    <w:p w14:paraId="521128C4" w14:textId="0E12BD0F" w:rsidR="00DB4AF2" w:rsidRDefault="00DB4AF2" w:rsidP="00F251E8">
      <w:pPr>
        <w:pStyle w:val="ListParagraph"/>
        <w:ind w:left="426" w:hanging="426"/>
      </w:pPr>
      <w:r>
        <w:t>medical invoices should be made out to the student</w:t>
      </w:r>
    </w:p>
    <w:p w14:paraId="7755CFF3" w14:textId="7FEBABA8" w:rsidR="00DB4AF2" w:rsidRDefault="00DB4AF2" w:rsidP="00F251E8">
      <w:pPr>
        <w:pStyle w:val="ListParagraph"/>
        <w:ind w:left="426" w:hanging="426"/>
      </w:pPr>
      <w:r>
        <w:t>ask the doctor attending for a medical certificate</w:t>
      </w:r>
    </w:p>
    <w:p w14:paraId="32179AEF" w14:textId="78640B82" w:rsidR="00DB4AF2" w:rsidRDefault="00DB4AF2" w:rsidP="00F251E8">
      <w:pPr>
        <w:pStyle w:val="ListParagraph"/>
        <w:ind w:left="426" w:hanging="426"/>
      </w:pPr>
      <w:r>
        <w:t>contact the school immediately to advise of the situation. As a follow up when time permits, complete a written report of the accident and forward it to the school. The report must include a full statement from the student, the supervisor and relevant witnesses.</w:t>
      </w:r>
    </w:p>
    <w:p w14:paraId="5A10D109" w14:textId="4E991121" w:rsidR="00DB4AF2" w:rsidRDefault="00DB4AF2" w:rsidP="00937582">
      <w:pPr>
        <w:pStyle w:val="HeadingNumbered3DarkBlue"/>
        <w:spacing w:before="360"/>
      </w:pPr>
      <w:r>
        <w:t>Anaphylaxis</w:t>
      </w:r>
    </w:p>
    <w:p w14:paraId="6BCCF1FF" w14:textId="65DB1A07" w:rsidR="008262FC" w:rsidRDefault="00937582" w:rsidP="00377386">
      <w:pPr>
        <w:pStyle w:val="BodyText"/>
      </w:pPr>
      <w:r>
        <w:t xml:space="preserve">A student’s risk of anaphylaxis will be noted on their Student Placement Record. </w:t>
      </w:r>
      <w:r w:rsidR="00DB4AF2">
        <w:t>If a student is at risk of anaphylaxis, they must carry an adrenaline auto-injector eg</w:t>
      </w:r>
      <w:r w:rsidR="00A80400">
        <w:t>,</w:t>
      </w:r>
      <w:r w:rsidR="00DB4AF2">
        <w:t xml:space="preserve"> Epipen and ASCIA action plan. Adrenaline auto injectors are easy to administer and are a lifesaving device for those suffering an anaphylactic reaction. Anaphylaxis is</w:t>
      </w:r>
      <w:r w:rsidR="00D56B9F">
        <w:t xml:space="preserve"> </w:t>
      </w:r>
      <w:r w:rsidR="00DB4AF2">
        <w:t xml:space="preserve">a </w:t>
      </w:r>
      <w:r w:rsidR="006B0363">
        <w:t>life-threatening</w:t>
      </w:r>
      <w:r w:rsidR="00DB4AF2">
        <w:t xml:space="preserve"> condition and always requires an emergency response. If the student shows any of the following signs, contact emergency services and take action in accordance with the ASCIA action plan to administer the adrenaline auto-injector. (Instructions on how to administer should also be on the auto</w:t>
      </w:r>
      <w:r w:rsidR="00C243E5">
        <w:t>-</w:t>
      </w:r>
      <w:r w:rsidR="00DB4AF2">
        <w:t>injector).</w:t>
      </w:r>
    </w:p>
    <w:p w14:paraId="08D25531" w14:textId="77777777" w:rsidR="00D56B9F" w:rsidRPr="00947DA9" w:rsidRDefault="00D56B9F" w:rsidP="00377386">
      <w:pPr>
        <w:pStyle w:val="BodyText"/>
        <w:rPr>
          <w:b/>
          <w:bCs/>
        </w:rPr>
      </w:pPr>
      <w:r w:rsidRPr="00947DA9">
        <w:rPr>
          <w:b/>
          <w:bCs/>
          <w:w w:val="105"/>
        </w:rPr>
        <w:t>Signs of Anaphylaxis</w:t>
      </w:r>
    </w:p>
    <w:p w14:paraId="081AFDF7" w14:textId="77777777" w:rsidR="00D56B9F" w:rsidRPr="00D56B9F" w:rsidRDefault="00D56B9F" w:rsidP="00947DA9">
      <w:pPr>
        <w:pStyle w:val="ListParagraph"/>
        <w:ind w:left="350" w:hanging="350"/>
      </w:pPr>
      <w:r w:rsidRPr="00D56B9F">
        <w:rPr>
          <w:w w:val="105"/>
        </w:rPr>
        <w:t>Any one of the following is a sign of anaphylaxis:</w:t>
      </w:r>
    </w:p>
    <w:p w14:paraId="684B19D0" w14:textId="6DAC72D3" w:rsidR="00D56B9F" w:rsidRPr="00D56B9F" w:rsidRDefault="006B0363" w:rsidP="006B0363">
      <w:pPr>
        <w:pStyle w:val="ListParagraph"/>
        <w:numPr>
          <w:ilvl w:val="1"/>
          <w:numId w:val="27"/>
        </w:numPr>
        <w:ind w:left="709"/>
      </w:pPr>
      <w:r w:rsidRPr="00D56B9F">
        <w:rPr>
          <w:w w:val="105"/>
        </w:rPr>
        <w:t>difficult/noisy breathing</w:t>
      </w:r>
    </w:p>
    <w:p w14:paraId="040650C0" w14:textId="11614E2C" w:rsidR="00D56B9F" w:rsidRPr="00D56B9F" w:rsidRDefault="006B0363" w:rsidP="006B0363">
      <w:pPr>
        <w:pStyle w:val="ListParagraph"/>
        <w:numPr>
          <w:ilvl w:val="1"/>
          <w:numId w:val="27"/>
        </w:numPr>
        <w:ind w:left="709"/>
      </w:pPr>
      <w:r w:rsidRPr="00D56B9F">
        <w:rPr>
          <w:w w:val="110"/>
        </w:rPr>
        <w:t>swelling of the tongue</w:t>
      </w:r>
    </w:p>
    <w:p w14:paraId="015484A9" w14:textId="7DAC0D1C" w:rsidR="00D56B9F" w:rsidRPr="00D56B9F" w:rsidRDefault="006B0363" w:rsidP="006B0363">
      <w:pPr>
        <w:pStyle w:val="ListParagraph"/>
        <w:numPr>
          <w:ilvl w:val="1"/>
          <w:numId w:val="27"/>
        </w:numPr>
        <w:ind w:left="709"/>
      </w:pPr>
      <w:r w:rsidRPr="00D56B9F">
        <w:rPr>
          <w:w w:val="110"/>
        </w:rPr>
        <w:t>swelling/tightness in throat</w:t>
      </w:r>
    </w:p>
    <w:p w14:paraId="0802E216" w14:textId="64725CA7" w:rsidR="00D56B9F" w:rsidRPr="00D56B9F" w:rsidRDefault="006B0363" w:rsidP="006B0363">
      <w:pPr>
        <w:pStyle w:val="ListParagraph"/>
        <w:numPr>
          <w:ilvl w:val="1"/>
          <w:numId w:val="27"/>
        </w:numPr>
        <w:ind w:left="709"/>
      </w:pPr>
      <w:r w:rsidRPr="00D56B9F">
        <w:rPr>
          <w:w w:val="105"/>
        </w:rPr>
        <w:t>difficulty talking and/or hoarse voice</w:t>
      </w:r>
    </w:p>
    <w:p w14:paraId="5B3497B0" w14:textId="0C73485E" w:rsidR="00D56B9F" w:rsidRPr="00D56B9F" w:rsidRDefault="006B0363" w:rsidP="006B0363">
      <w:pPr>
        <w:pStyle w:val="ListParagraph"/>
        <w:numPr>
          <w:ilvl w:val="1"/>
          <w:numId w:val="27"/>
        </w:numPr>
        <w:ind w:left="709"/>
      </w:pPr>
      <w:r w:rsidRPr="00D56B9F">
        <w:rPr>
          <w:w w:val="105"/>
        </w:rPr>
        <w:t>wheezing or persistent cough</w:t>
      </w:r>
    </w:p>
    <w:p w14:paraId="66074C8C" w14:textId="0A979F53" w:rsidR="00D56B9F" w:rsidRPr="00D56B9F" w:rsidRDefault="006B0363" w:rsidP="006B0363">
      <w:pPr>
        <w:pStyle w:val="ListParagraph"/>
        <w:numPr>
          <w:ilvl w:val="1"/>
          <w:numId w:val="27"/>
        </w:numPr>
        <w:ind w:left="709"/>
      </w:pPr>
      <w:r w:rsidRPr="00D56B9F">
        <w:rPr>
          <w:w w:val="105"/>
        </w:rPr>
        <w:t>persistent dizziness or collapse</w:t>
      </w:r>
    </w:p>
    <w:p w14:paraId="2FFC867A" w14:textId="0FE7ABAC" w:rsidR="00D56B9F" w:rsidRDefault="006B0363" w:rsidP="006B0363">
      <w:pPr>
        <w:pStyle w:val="ListParagraph"/>
        <w:numPr>
          <w:ilvl w:val="1"/>
          <w:numId w:val="27"/>
        </w:numPr>
        <w:ind w:left="709"/>
        <w:rPr>
          <w:w w:val="105"/>
        </w:rPr>
      </w:pPr>
      <w:r w:rsidRPr="00D56B9F">
        <w:rPr>
          <w:w w:val="105"/>
        </w:rPr>
        <w:t>pale and floppy (young children</w:t>
      </w:r>
      <w:r w:rsidR="00D56B9F" w:rsidRPr="00D56B9F">
        <w:rPr>
          <w:w w:val="105"/>
        </w:rPr>
        <w:t>)</w:t>
      </w:r>
    </w:p>
    <w:p w14:paraId="78628F30" w14:textId="77777777" w:rsidR="00901118" w:rsidRDefault="00901118">
      <w:pPr>
        <w:ind w:left="867" w:hanging="357"/>
        <w:jc w:val="left"/>
        <w:rPr>
          <w:rFonts w:asciiTheme="majorHAnsi" w:eastAsiaTheme="majorEastAsia" w:hAnsiTheme="majorHAnsi" w:cstheme="majorBidi"/>
          <w:bCs/>
          <w:color w:val="404040" w:themeColor="text1" w:themeTint="BF"/>
          <w:sz w:val="28"/>
          <w:szCs w:val="28"/>
          <w:lang w:val="en-GB"/>
          <w14:ligatures w14:val="none"/>
        </w:rPr>
      </w:pPr>
      <w:bookmarkStart w:id="9" w:name="_Toc140486910"/>
      <w:r>
        <w:br w:type="page"/>
      </w:r>
    </w:p>
    <w:p w14:paraId="17038FE3" w14:textId="3B74515F" w:rsidR="00D56B9F" w:rsidRPr="00D56B9F" w:rsidRDefault="00D56B9F" w:rsidP="00D56B9F">
      <w:pPr>
        <w:pStyle w:val="HeadingNumbered1"/>
      </w:pPr>
      <w:bookmarkStart w:id="10" w:name="_Toc141094809"/>
      <w:r w:rsidRPr="00D56B9F">
        <w:lastRenderedPageBreak/>
        <w:t xml:space="preserve">Providing a safe workplace for </w:t>
      </w:r>
      <w:r w:rsidRPr="00937582">
        <w:rPr>
          <w:w w:val="105"/>
        </w:rPr>
        <w:t>students</w:t>
      </w:r>
      <w:bookmarkEnd w:id="9"/>
      <w:bookmarkEnd w:id="10"/>
    </w:p>
    <w:p w14:paraId="6403700F" w14:textId="0BCFA06D" w:rsidR="00D56B9F" w:rsidRPr="00947DA9" w:rsidRDefault="00D56B9F" w:rsidP="00947DA9">
      <w:pPr>
        <w:pStyle w:val="BodyText"/>
      </w:pPr>
      <w:r>
        <w:t>The safety and wellbeing of students during work placement is our number one priority. Before any placement can be approved, employers need to satisfy the school that they can provide a safe and healthy host workplace for students, compliant with the Work Health and Safety Act 2011 (NSW</w:t>
      </w:r>
      <w:r w:rsidR="37CFFD0B">
        <w:t xml:space="preserve"> and ACT</w:t>
      </w:r>
      <w:r>
        <w:t>), child protection and anti-discrimination legislation.</w:t>
      </w:r>
    </w:p>
    <w:p w14:paraId="72EEEB14" w14:textId="6D9EBB16" w:rsidR="00D56B9F" w:rsidRPr="00947DA9" w:rsidRDefault="00D56B9F" w:rsidP="00947DA9">
      <w:pPr>
        <w:pStyle w:val="BodyText"/>
      </w:pPr>
      <w:r w:rsidRPr="00947DA9">
        <w:t xml:space="preserve">You will be asked to provide the following information on the </w:t>
      </w:r>
      <w:r w:rsidR="00937582" w:rsidRPr="00947DA9">
        <w:t>Student Placement Record</w:t>
      </w:r>
      <w:r w:rsidRPr="00947DA9">
        <w:t>:</w:t>
      </w:r>
    </w:p>
    <w:p w14:paraId="52BD533A" w14:textId="5E537338" w:rsidR="00D56B9F" w:rsidRPr="00D56B9F" w:rsidRDefault="00D56B9F" w:rsidP="00947DA9">
      <w:pPr>
        <w:pStyle w:val="ListParagraph"/>
      </w:pPr>
      <w:r w:rsidRPr="00192C35">
        <w:t>areas of possible risk in the student’s workplace tasks and your strategies to eliminate or minimise the risk</w:t>
      </w:r>
    </w:p>
    <w:p w14:paraId="442EC6BD" w14:textId="3E182A1B" w:rsidR="00D56B9F" w:rsidRPr="00D56B9F" w:rsidRDefault="00D56B9F" w:rsidP="00947DA9">
      <w:pPr>
        <w:pStyle w:val="ListParagraph"/>
      </w:pPr>
      <w:r w:rsidRPr="00D56B9F">
        <w:t>any pre-training or induction required by the student to undertake certain tasks</w:t>
      </w:r>
    </w:p>
    <w:p w14:paraId="518B255D" w14:textId="53495009" w:rsidR="00D56B9F" w:rsidRPr="00D56B9F" w:rsidRDefault="00D56B9F" w:rsidP="00947DA9">
      <w:pPr>
        <w:pStyle w:val="ListParagraph"/>
      </w:pPr>
      <w:r w:rsidRPr="00D56B9F">
        <w:t>your supervision arrangements for the student</w:t>
      </w:r>
    </w:p>
    <w:p w14:paraId="62253F6B" w14:textId="20DBB565" w:rsidR="00D56B9F" w:rsidRPr="00D56B9F" w:rsidRDefault="00D56B9F" w:rsidP="00947DA9">
      <w:pPr>
        <w:pStyle w:val="ListParagraph"/>
      </w:pPr>
      <w:r w:rsidRPr="00D56B9F">
        <w:t>any special clothing required by the student e</w:t>
      </w:r>
      <w:r w:rsidR="00C243E5">
        <w:t>.</w:t>
      </w:r>
      <w:r w:rsidRPr="00D56B9F">
        <w:t>g</w:t>
      </w:r>
      <w:r w:rsidR="00C243E5">
        <w:t>.</w:t>
      </w:r>
      <w:r w:rsidR="00A80400">
        <w:t>,</w:t>
      </w:r>
      <w:r w:rsidRPr="00D56B9F">
        <w:t xml:space="preserve"> enclosed footwear</w:t>
      </w:r>
    </w:p>
    <w:p w14:paraId="49FED585" w14:textId="05F56697" w:rsidR="00D56B9F" w:rsidRPr="00D56B9F" w:rsidRDefault="00D56B9F" w:rsidP="00947DA9">
      <w:pPr>
        <w:pStyle w:val="ListParagraph"/>
      </w:pPr>
      <w:r w:rsidRPr="00D56B9F">
        <w:t xml:space="preserve">any steps you will take or adjustments you will make to support students with a disability or other additional needs as described on their </w:t>
      </w:r>
      <w:r w:rsidR="00937582">
        <w:t xml:space="preserve">Student Placement Record </w:t>
      </w:r>
    </w:p>
    <w:p w14:paraId="50522D80" w14:textId="371A3C7C" w:rsidR="00D56B9F" w:rsidRPr="00D56B9F" w:rsidRDefault="00D56B9F" w:rsidP="00947DA9">
      <w:pPr>
        <w:pStyle w:val="ListParagraph"/>
      </w:pPr>
      <w:r w:rsidRPr="00D56B9F">
        <w:t>awareness of your child protection responsibilities when working with school students</w:t>
      </w:r>
    </w:p>
    <w:p w14:paraId="7BA86DB3" w14:textId="3A9D18DD" w:rsidR="00D56B9F" w:rsidRPr="00D56B9F" w:rsidRDefault="00D56B9F" w:rsidP="00947DA9">
      <w:pPr>
        <w:pStyle w:val="ListParagraph"/>
      </w:pPr>
      <w:r w:rsidRPr="00192C35">
        <w:t>commitment to reporting any health and safety incidents or near misses involving students to the school.</w:t>
      </w:r>
    </w:p>
    <w:p w14:paraId="078562F1" w14:textId="77777777" w:rsidR="00D56B9F" w:rsidRPr="00947DA9" w:rsidRDefault="00D56B9F" w:rsidP="00947DA9">
      <w:pPr>
        <w:pStyle w:val="BodyText"/>
      </w:pPr>
      <w:r w:rsidRPr="00947DA9">
        <w:t>During the placement you will need to provide:</w:t>
      </w:r>
    </w:p>
    <w:p w14:paraId="23317538" w14:textId="7ADAAA49" w:rsidR="00D56B9F" w:rsidRPr="00D56B9F" w:rsidRDefault="00A91B02" w:rsidP="00947DA9">
      <w:pPr>
        <w:pStyle w:val="ListParagraph"/>
      </w:pPr>
      <w:r w:rsidRPr="00D56B9F">
        <w:t>a site</w:t>
      </w:r>
      <w:r>
        <w:t>-</w:t>
      </w:r>
      <w:r w:rsidRPr="00D56B9F">
        <w:t>specific workplace induction for students at the beginning of the placement, including relevant safety matters</w:t>
      </w:r>
    </w:p>
    <w:p w14:paraId="3B6AABA1" w14:textId="40192DF6" w:rsidR="00D56B9F" w:rsidRPr="00D56B9F" w:rsidRDefault="00A91B02" w:rsidP="00947DA9">
      <w:pPr>
        <w:pStyle w:val="ListParagraph"/>
      </w:pPr>
      <w:r w:rsidRPr="00D56B9F">
        <w:t>activities and skill development tasks appropriate to the student’s skill level</w:t>
      </w:r>
    </w:p>
    <w:p w14:paraId="06470181" w14:textId="5931DF99" w:rsidR="00D56B9F" w:rsidRPr="00D56B9F" w:rsidRDefault="00A91B02" w:rsidP="00947DA9">
      <w:pPr>
        <w:pStyle w:val="ListParagraph"/>
      </w:pPr>
      <w:r w:rsidRPr="00D56B9F">
        <w:t>ongoing instruction and supervision by a capable and trustworthy employee briefed for the task</w:t>
      </w:r>
    </w:p>
    <w:p w14:paraId="6D116650" w14:textId="68D3453D" w:rsidR="00D56B9F" w:rsidRPr="00D56B9F" w:rsidRDefault="00A91B02" w:rsidP="00947DA9">
      <w:pPr>
        <w:pStyle w:val="ListParagraph"/>
      </w:pPr>
      <w:r w:rsidRPr="00D56B9F">
        <w:t>a workplace induction for students at the beginning of the placement, including relevant safety matters</w:t>
      </w:r>
    </w:p>
    <w:p w14:paraId="4F8EEA98" w14:textId="01FADC24" w:rsidR="00D56B9F" w:rsidRPr="00D56B9F" w:rsidRDefault="00D56B9F" w:rsidP="00947DA9">
      <w:pPr>
        <w:pStyle w:val="ListParagraph"/>
      </w:pPr>
      <w:r w:rsidRPr="00D56B9F">
        <w:t>Any personal protective equipment (PPE) required and training in its correct use.</w:t>
      </w:r>
    </w:p>
    <w:p w14:paraId="53DEEC1A" w14:textId="772D3AA0" w:rsidR="008262FC" w:rsidRDefault="00D56B9F" w:rsidP="00616D9D">
      <w:pPr>
        <w:pStyle w:val="BodyText"/>
      </w:pPr>
      <w:r w:rsidRPr="00616D9D">
        <w:t>Likewise, the students are expected to comply with the employer’s workplace safety requirements and procedures. They are not to act in any way that could jeopardise the safety of themselves or others.</w:t>
      </w:r>
    </w:p>
    <w:p w14:paraId="0AB4B2AA" w14:textId="77777777" w:rsidR="00D160F8" w:rsidRPr="00616D9D" w:rsidRDefault="00D160F8" w:rsidP="00616D9D">
      <w:pPr>
        <w:pStyle w:val="BodyText"/>
      </w:pPr>
    </w:p>
    <w:p w14:paraId="0268C031" w14:textId="306CAABD" w:rsidR="00D56B9F" w:rsidRPr="00937582" w:rsidRDefault="00D56B9F" w:rsidP="00937582">
      <w:pPr>
        <w:pStyle w:val="BodyText"/>
        <w:spacing w:before="240"/>
        <w:jc w:val="left"/>
        <w:rPr>
          <w:rFonts w:cstheme="minorHAnsi"/>
          <w:b/>
          <w:bCs/>
          <w:sz w:val="24"/>
          <w:szCs w:val="24"/>
        </w:rPr>
      </w:pPr>
      <w:r w:rsidRPr="00937582">
        <w:rPr>
          <w:rFonts w:cstheme="minorHAnsi"/>
          <w:b/>
          <w:bCs/>
          <w:sz w:val="24"/>
          <w:szCs w:val="24"/>
        </w:rPr>
        <w:t>Students must</w:t>
      </w:r>
    </w:p>
    <w:p w14:paraId="07A1C85C" w14:textId="77777777" w:rsidR="00D56B9F" w:rsidRPr="00D56B9F" w:rsidRDefault="00D56B9F" w:rsidP="00616D9D">
      <w:pPr>
        <w:pStyle w:val="ListParagraph"/>
      </w:pPr>
      <w:r w:rsidRPr="00D56B9F">
        <w:t>Participate in orientation and any pre-training or induction identified</w:t>
      </w:r>
    </w:p>
    <w:p w14:paraId="072F87E2" w14:textId="77777777" w:rsidR="00D56B9F" w:rsidRPr="00D56B9F" w:rsidRDefault="00D56B9F" w:rsidP="00616D9D">
      <w:pPr>
        <w:pStyle w:val="ListParagraph"/>
      </w:pPr>
      <w:r w:rsidRPr="00D56B9F">
        <w:t>Use safety equipment and protective gear where relevant</w:t>
      </w:r>
    </w:p>
    <w:p w14:paraId="56BB2084" w14:textId="77777777" w:rsidR="00D56B9F" w:rsidRPr="00D56B9F" w:rsidRDefault="00D56B9F" w:rsidP="00616D9D">
      <w:pPr>
        <w:pStyle w:val="ListParagraph"/>
      </w:pPr>
      <w:r w:rsidRPr="00D56B9F">
        <w:t>Follow safety rules and procedures</w:t>
      </w:r>
    </w:p>
    <w:p w14:paraId="7054D970" w14:textId="77777777" w:rsidR="00D56B9F" w:rsidRPr="00D56B9F" w:rsidRDefault="00D56B9F" w:rsidP="00616D9D">
      <w:pPr>
        <w:pStyle w:val="ListParagraph"/>
      </w:pPr>
      <w:r w:rsidRPr="00D56B9F">
        <w:t>Not do anything to jeopardise the safety of themselves or others</w:t>
      </w:r>
    </w:p>
    <w:p w14:paraId="1C310046" w14:textId="77777777" w:rsidR="00D56B9F" w:rsidRPr="00D56B9F" w:rsidRDefault="00D56B9F" w:rsidP="00616D9D">
      <w:pPr>
        <w:pStyle w:val="ListParagraph"/>
      </w:pPr>
      <w:r w:rsidRPr="00D56B9F">
        <w:t>Report any risks or hazards immediately</w:t>
      </w:r>
    </w:p>
    <w:p w14:paraId="347FAE16" w14:textId="77777777" w:rsidR="00D56B9F" w:rsidRPr="00D56B9F" w:rsidRDefault="00D56B9F" w:rsidP="00616D9D">
      <w:pPr>
        <w:pStyle w:val="ListParagraph"/>
      </w:pPr>
      <w:r w:rsidRPr="00D56B9F">
        <w:t>Understand and follow emergency procedures</w:t>
      </w:r>
    </w:p>
    <w:p w14:paraId="6ED5FF03" w14:textId="32A2A994" w:rsidR="00D56B9F" w:rsidRPr="00D56B9F" w:rsidRDefault="00D56B9F" w:rsidP="00616D9D">
      <w:pPr>
        <w:pStyle w:val="ListParagraph"/>
      </w:pPr>
      <w:r w:rsidRPr="00D56B9F">
        <w:t>Cease work if they have a concern about their health and safety and contact their supervisor and school</w:t>
      </w:r>
    </w:p>
    <w:p w14:paraId="7B1B2810" w14:textId="77777777" w:rsidR="00D160F8" w:rsidRDefault="00D56B9F" w:rsidP="00616D9D">
      <w:pPr>
        <w:pStyle w:val="ListParagraph"/>
      </w:pPr>
      <w:r w:rsidRPr="00D56B9F">
        <w:t>Report any concerns about the placement or incidents to their school.</w:t>
      </w:r>
    </w:p>
    <w:p w14:paraId="3D8C7186" w14:textId="77777777" w:rsidR="00CE181A" w:rsidRDefault="00CE181A" w:rsidP="00D56B9F">
      <w:pPr>
        <w:pStyle w:val="HeadingNumbered3DarkBlue"/>
      </w:pPr>
    </w:p>
    <w:p w14:paraId="237653CB" w14:textId="3B86CDA8" w:rsidR="00D56B9F" w:rsidRPr="00D56B9F" w:rsidRDefault="00937582" w:rsidP="00D56B9F">
      <w:pPr>
        <w:pStyle w:val="HeadingNumbered3DarkBlue"/>
      </w:pPr>
      <w:r>
        <w:t>A</w:t>
      </w:r>
      <w:r w:rsidRPr="00D56B9F">
        <w:t xml:space="preserve">re any activities prohibited </w:t>
      </w:r>
      <w:r>
        <w:t>f</w:t>
      </w:r>
      <w:r w:rsidRPr="00D56B9F">
        <w:t>or workplace learning students?</w:t>
      </w:r>
    </w:p>
    <w:p w14:paraId="7DCF1BD6" w14:textId="7392907B" w:rsidR="00D56B9F" w:rsidRPr="00616D9D" w:rsidRDefault="00D56B9F" w:rsidP="00616D9D">
      <w:pPr>
        <w:pStyle w:val="BodyText"/>
      </w:pPr>
      <w:r w:rsidRPr="00616D9D">
        <w:t>Yes. Some activities are completely prohibited, e</w:t>
      </w:r>
      <w:r w:rsidR="00CE181A">
        <w:t>.</w:t>
      </w:r>
      <w:r w:rsidRPr="00616D9D">
        <w:t>g</w:t>
      </w:r>
      <w:r w:rsidR="00CE181A">
        <w:t>.</w:t>
      </w:r>
      <w:r w:rsidR="00A80400">
        <w:t>,</w:t>
      </w:r>
      <w:r w:rsidRPr="00616D9D">
        <w:t xml:space="preserve"> working on a roof or working where asbestos is present, while other activities have conditions attached. There are restrictions on the operation of machinery and equipment, the service of alcohol, work on construction sites and adventure or sporting activities in industries like tourism.</w:t>
      </w:r>
    </w:p>
    <w:p w14:paraId="5B5C05E1" w14:textId="36F768C8" w:rsidR="00937582" w:rsidRPr="00616D9D" w:rsidRDefault="00D56B9F" w:rsidP="00616D9D">
      <w:pPr>
        <w:pStyle w:val="BodyText"/>
      </w:pPr>
      <w:r w:rsidRPr="00616D9D">
        <w:t xml:space="preserve">Students are not allowed to undertake activities requiring a </w:t>
      </w:r>
      <w:r w:rsidR="00937582" w:rsidRPr="00616D9D">
        <w:t>licence</w:t>
      </w:r>
      <w:r w:rsidRPr="00616D9D">
        <w:t>, permit or certificate of competence</w:t>
      </w:r>
      <w:r w:rsidR="00937582" w:rsidRPr="00616D9D">
        <w:t>,</w:t>
      </w:r>
      <w:r w:rsidRPr="00616D9D">
        <w:t xml:space="preserve"> </w:t>
      </w:r>
      <w:r w:rsidR="00937582" w:rsidRPr="00616D9D">
        <w:t>including a driver’s licence</w:t>
      </w:r>
      <w:r w:rsidRPr="00616D9D">
        <w:t xml:space="preserve">. </w:t>
      </w:r>
      <w:r w:rsidR="00937582" w:rsidRPr="00616D9D">
        <w:t>Additionally, students are not permitted to drive their own vehicles whilst undertaking activities on behalf of the host employer.</w:t>
      </w:r>
    </w:p>
    <w:p w14:paraId="2BB80CF4" w14:textId="110DC06C" w:rsidR="00D56B9F" w:rsidRPr="00616D9D" w:rsidRDefault="00D56B9F" w:rsidP="00616D9D">
      <w:pPr>
        <w:pStyle w:val="BodyText"/>
      </w:pPr>
      <w:r w:rsidRPr="00616D9D">
        <w:t xml:space="preserve">Some higher risk industries will require the students to undertake training prior to their placement. For example, all students doing workplace learning in the construction industry must complete the </w:t>
      </w:r>
      <w:r w:rsidR="00256CB4">
        <w:t xml:space="preserve">relevant state/territory </w:t>
      </w:r>
      <w:r w:rsidRPr="00616D9D">
        <w:t xml:space="preserve">construction induction training </w:t>
      </w:r>
      <w:r w:rsidR="004D4F55">
        <w:t xml:space="preserve">(WhiteCard) </w:t>
      </w:r>
      <w:r w:rsidRPr="00616D9D">
        <w:t>as a prerequisite to the placement.</w:t>
      </w:r>
    </w:p>
    <w:p w14:paraId="4ED5C368" w14:textId="38EDA7FE" w:rsidR="00D56B9F" w:rsidRPr="00616D9D" w:rsidRDefault="00D56B9F" w:rsidP="00616D9D">
      <w:pPr>
        <w:pStyle w:val="BodyText"/>
      </w:pPr>
      <w:r w:rsidRPr="00616D9D">
        <w:t>For a full list of prohibited activities or those requiring special approval, refer to the insurance documentation provided to you and also available on the CSNSW website. The school or Work Placement Service Provider can also advise you if you have any further queries.</w:t>
      </w:r>
    </w:p>
    <w:p w14:paraId="37925BB1" w14:textId="3893521E" w:rsidR="00D56B9F" w:rsidRPr="00D56B9F" w:rsidRDefault="00D56B9F" w:rsidP="00937582">
      <w:pPr>
        <w:pStyle w:val="HeadingNumbered3DarkBlue"/>
        <w:spacing w:before="360"/>
      </w:pPr>
      <w:r w:rsidRPr="00D56B9F">
        <w:t>Child Protection – Your Responsibilities</w:t>
      </w:r>
    </w:p>
    <w:p w14:paraId="04D457FE" w14:textId="77777777" w:rsidR="00D56B9F" w:rsidRPr="00616D9D" w:rsidRDefault="00D56B9F" w:rsidP="00616D9D">
      <w:pPr>
        <w:pStyle w:val="BodyText"/>
      </w:pPr>
      <w:r w:rsidRPr="00616D9D">
        <w:t>Working with children and young people is very rewarding. However, to ensure the safety and welfare of young people in your workplace, you and your staff must comply with a few simple rules.</w:t>
      </w:r>
    </w:p>
    <w:p w14:paraId="60D69224" w14:textId="65EEB733" w:rsidR="00D56B9F" w:rsidRPr="00616D9D" w:rsidRDefault="00D56B9F" w:rsidP="00616D9D">
      <w:pPr>
        <w:pStyle w:val="BodyText"/>
      </w:pPr>
      <w:r w:rsidRPr="00616D9D">
        <w:t>It is your responsibility as the employer to ensure that your staff know how to conduct themselves appropriately with children and young people. They must avoid any conduct that could make a young person feel threatened or coerced or belittled. This could include initiation activities or horseplay involving the student; physical or verbal abuse such as swearing at students; physical assault; inappropriate conversations, remarks or jokes of a sexual nature; the showing of sexually suggestive publications, electronic media or illustrations and any unwarranted and/or inappropriate touching or personal communication with students regarding their sexual feelings. This includes texting or using social media.</w:t>
      </w:r>
    </w:p>
    <w:p w14:paraId="22B1671E" w14:textId="1EB200B4" w:rsidR="00D56B9F" w:rsidRPr="00616D9D" w:rsidRDefault="00D56B9F" w:rsidP="00616D9D">
      <w:pPr>
        <w:pStyle w:val="BodyText"/>
      </w:pPr>
      <w:r w:rsidRPr="00616D9D">
        <w:t xml:space="preserve">As an employer, you will be asked to indicate on the </w:t>
      </w:r>
      <w:r w:rsidR="00937582" w:rsidRPr="004D4F55">
        <w:rPr>
          <w:i/>
          <w:iCs/>
        </w:rPr>
        <w:t>Student Placement Record</w:t>
      </w:r>
      <w:r w:rsidR="00937582" w:rsidRPr="00616D9D">
        <w:t xml:space="preserve"> </w:t>
      </w:r>
      <w:r w:rsidRPr="00616D9D">
        <w:t>that, to your knowledge, there is nothing in the background of any staff member or person in close contact with the student that would make them unsuitable for working with children.</w:t>
      </w:r>
    </w:p>
    <w:p w14:paraId="0ACD9CEE" w14:textId="77777777" w:rsidR="00D56B9F" w:rsidRPr="00616D9D" w:rsidRDefault="00D56B9F" w:rsidP="00616D9D">
      <w:pPr>
        <w:pStyle w:val="BodyText"/>
      </w:pPr>
      <w:r w:rsidRPr="00616D9D">
        <w:t>To assist in providing a safe work environment, employers should take all possible steps to ensure that students:</w:t>
      </w:r>
    </w:p>
    <w:p w14:paraId="0D09FE54" w14:textId="2B594587" w:rsidR="00D56B9F" w:rsidRPr="00D56B9F" w:rsidRDefault="00D56B9F" w:rsidP="00616D9D">
      <w:pPr>
        <w:pStyle w:val="ListParagraph"/>
      </w:pPr>
      <w:r w:rsidRPr="00D56B9F">
        <w:t>do not undertake an unsupervised task that involves contact with children or students under the age of 18 years (applicable to child-related employers only)</w:t>
      </w:r>
    </w:p>
    <w:p w14:paraId="536E81E7" w14:textId="48226414" w:rsidR="00D56B9F" w:rsidRPr="00D56B9F" w:rsidRDefault="00D56B9F" w:rsidP="00616D9D">
      <w:pPr>
        <w:pStyle w:val="ListParagraph"/>
      </w:pPr>
      <w:r w:rsidRPr="00D56B9F">
        <w:t xml:space="preserve">do not undertake a task that involves unsupervised contact with just one employee or client. Supervision can be </w:t>
      </w:r>
      <w:r w:rsidR="008262FC" w:rsidRPr="00D56B9F">
        <w:t>provided by visual contact or the physical presence of another employee</w:t>
      </w:r>
      <w:r w:rsidRPr="00D56B9F">
        <w:t>.</w:t>
      </w:r>
    </w:p>
    <w:p w14:paraId="60BE5DDB" w14:textId="281D29A2" w:rsidR="00D56B9F" w:rsidRPr="00616D9D" w:rsidRDefault="00D56B9F" w:rsidP="00616D9D">
      <w:pPr>
        <w:pStyle w:val="BodyText"/>
      </w:pPr>
      <w:r w:rsidRPr="00616D9D">
        <w:t xml:space="preserve">Host employers must report any allegations against an employee in the area of child protection to the </w:t>
      </w:r>
      <w:r w:rsidR="00937582" w:rsidRPr="00616D9D">
        <w:t>principal</w:t>
      </w:r>
      <w:r w:rsidRPr="00616D9D">
        <w:t xml:space="preserve"> of the school. Child protection legislation requires that allegations about employee conduct be reported to the NSW Ombudsman. Allegations involving suspected abuse, harm or risk of significant harm to the student must also be reported to the Community Services Child Protection Hotline 13 36 27 and, in some cases, to the NSW Police.</w:t>
      </w:r>
    </w:p>
    <w:p w14:paraId="1F858EAB" w14:textId="31F5FAA3" w:rsidR="008262FC" w:rsidRDefault="003D0CC8" w:rsidP="00616D9D">
      <w:pPr>
        <w:pStyle w:val="BodyText"/>
      </w:pPr>
      <w:r>
        <w:t>M</w:t>
      </w:r>
      <w:r w:rsidR="00D56B9F" w:rsidRPr="00616D9D">
        <w:t>ore information</w:t>
      </w:r>
      <w:r w:rsidR="0099743C">
        <w:t xml:space="preserve"> is available through</w:t>
      </w:r>
      <w:r w:rsidR="00D56B9F" w:rsidRPr="00616D9D">
        <w:t xml:space="preserve"> </w:t>
      </w:r>
      <w:hyperlink r:id="rId37" w:history="1">
        <w:r>
          <w:rPr>
            <w:rStyle w:val="Hyperlink"/>
          </w:rPr>
          <w:t>NSW O</w:t>
        </w:r>
        <w:r w:rsidR="00B224C8">
          <w:rPr>
            <w:rStyle w:val="Hyperlink"/>
          </w:rPr>
          <w:t>ffice of the Children's Guardian (nsw.gov.au)</w:t>
        </w:r>
      </w:hyperlink>
      <w:r w:rsidR="00A23F00">
        <w:t>.</w:t>
      </w:r>
    </w:p>
    <w:p w14:paraId="123F4E5F" w14:textId="77777777" w:rsidR="00901118" w:rsidRDefault="00901118">
      <w:pPr>
        <w:ind w:left="867" w:hanging="357"/>
        <w:jc w:val="left"/>
        <w:rPr>
          <w:rFonts w:asciiTheme="majorHAnsi" w:eastAsiaTheme="majorEastAsia" w:hAnsiTheme="majorHAnsi" w:cstheme="majorBidi"/>
          <w:bCs/>
          <w:color w:val="404040" w:themeColor="text1" w:themeTint="BF"/>
          <w:sz w:val="28"/>
          <w:szCs w:val="28"/>
          <w:lang w:val="en-GB"/>
          <w14:ligatures w14:val="none"/>
        </w:rPr>
      </w:pPr>
      <w:bookmarkStart w:id="11" w:name="_Toc140486911"/>
      <w:r>
        <w:br w:type="page"/>
      </w:r>
    </w:p>
    <w:p w14:paraId="4D581F72" w14:textId="622A77B5" w:rsidR="008262FC" w:rsidRPr="008262FC" w:rsidRDefault="008262FC" w:rsidP="008262FC">
      <w:pPr>
        <w:pStyle w:val="HeadingNumbered1"/>
      </w:pPr>
      <w:bookmarkStart w:id="12" w:name="_Toc141094810"/>
      <w:r w:rsidRPr="008262FC">
        <w:lastRenderedPageBreak/>
        <w:t>A checklist for employers</w:t>
      </w:r>
      <w:bookmarkEnd w:id="11"/>
      <w:bookmarkEnd w:id="12"/>
    </w:p>
    <w:p w14:paraId="5415D029" w14:textId="1269A435" w:rsidR="008262FC" w:rsidRPr="008262FC" w:rsidRDefault="008262FC" w:rsidP="008262FC">
      <w:pPr>
        <w:pStyle w:val="HeadingNumbered3DarkBlue"/>
      </w:pPr>
      <w:r w:rsidRPr="008262FC">
        <w:t xml:space="preserve">Before - Planning </w:t>
      </w:r>
      <w:r w:rsidR="00937582" w:rsidRPr="008262FC">
        <w:t>and preparing for workplace learning</w:t>
      </w:r>
    </w:p>
    <w:p w14:paraId="63DF8823" w14:textId="4CEDE8AD" w:rsidR="008262FC" w:rsidRPr="009A23B7" w:rsidRDefault="008262FC" w:rsidP="009A23B7">
      <w:pPr>
        <w:pStyle w:val="BodyText"/>
        <w:numPr>
          <w:ilvl w:val="0"/>
          <w:numId w:val="21"/>
        </w:numPr>
        <w:spacing w:before="180" w:after="0"/>
        <w:ind w:left="426" w:hanging="398"/>
        <w:rPr>
          <w:rFonts w:cstheme="minorHAnsi"/>
        </w:rPr>
      </w:pPr>
      <w:r w:rsidRPr="009A23B7">
        <w:rPr>
          <w:rFonts w:cstheme="minorHAnsi"/>
        </w:rPr>
        <w:t>Decide when it is convenient for you to host students for work experience or HSC work placement.</w:t>
      </w:r>
    </w:p>
    <w:p w14:paraId="11769F5A" w14:textId="5E040ED6" w:rsidR="008262FC" w:rsidRPr="009A23B7" w:rsidRDefault="008262FC" w:rsidP="009A23B7">
      <w:pPr>
        <w:pStyle w:val="BodyText"/>
        <w:numPr>
          <w:ilvl w:val="0"/>
          <w:numId w:val="21"/>
        </w:numPr>
        <w:spacing w:before="180" w:after="0"/>
        <w:ind w:left="426" w:hanging="398"/>
        <w:rPr>
          <w:rFonts w:cstheme="minorHAnsi"/>
        </w:rPr>
      </w:pPr>
      <w:r w:rsidRPr="009A23B7">
        <w:rPr>
          <w:rFonts w:cstheme="minorHAnsi"/>
        </w:rPr>
        <w:t>Decide the duration of the placements and how/when students should apply.</w:t>
      </w:r>
    </w:p>
    <w:p w14:paraId="0ECC041C" w14:textId="5CBA0759" w:rsidR="008262FC" w:rsidRPr="009A23B7" w:rsidRDefault="008262FC" w:rsidP="009A23B7">
      <w:pPr>
        <w:pStyle w:val="BodyText"/>
        <w:numPr>
          <w:ilvl w:val="0"/>
          <w:numId w:val="21"/>
        </w:numPr>
        <w:spacing w:before="180" w:after="0"/>
        <w:ind w:left="426" w:hanging="398"/>
        <w:rPr>
          <w:rFonts w:cstheme="minorHAnsi"/>
        </w:rPr>
      </w:pPr>
      <w:r w:rsidRPr="009A23B7">
        <w:rPr>
          <w:rFonts w:cstheme="minorHAnsi"/>
        </w:rPr>
        <w:t>Appoint an experienced staff member to coordinate your workplace learning programs for students.</w:t>
      </w:r>
    </w:p>
    <w:p w14:paraId="2A7B71B6" w14:textId="142EF811" w:rsidR="008262FC" w:rsidRPr="009A23B7" w:rsidRDefault="008262FC" w:rsidP="009A23B7">
      <w:pPr>
        <w:pStyle w:val="BodyText"/>
        <w:numPr>
          <w:ilvl w:val="0"/>
          <w:numId w:val="21"/>
        </w:numPr>
        <w:spacing w:before="180" w:after="0"/>
        <w:ind w:left="426" w:hanging="398"/>
        <w:rPr>
          <w:rFonts w:cstheme="minorHAnsi"/>
        </w:rPr>
      </w:pPr>
      <w:r w:rsidRPr="009A23B7">
        <w:rPr>
          <w:rFonts w:cstheme="minorHAnsi"/>
        </w:rPr>
        <w:t>Consult with staff to draw up a list of activities that can be achieved and safely managed by students.</w:t>
      </w:r>
      <w:r w:rsidR="00937582" w:rsidRPr="009A23B7">
        <w:rPr>
          <w:rFonts w:cstheme="minorHAnsi"/>
        </w:rPr>
        <w:t xml:space="preserve"> </w:t>
      </w:r>
      <w:r w:rsidRPr="009A23B7">
        <w:rPr>
          <w:rFonts w:cstheme="minorHAnsi"/>
        </w:rPr>
        <w:t>These activities should:</w:t>
      </w:r>
    </w:p>
    <w:p w14:paraId="5CC62949" w14:textId="10D25D74" w:rsidR="008262FC" w:rsidRPr="00C5291D" w:rsidRDefault="008262FC" w:rsidP="00C5291D">
      <w:pPr>
        <w:pStyle w:val="ListBullet2"/>
        <w:ind w:left="709" w:hanging="283"/>
        <w:rPr>
          <w:color w:val="646464" w:themeColor="accent2"/>
        </w:rPr>
      </w:pPr>
      <w:r w:rsidRPr="00C5291D">
        <w:rPr>
          <w:color w:val="646464" w:themeColor="accent2"/>
        </w:rPr>
        <w:t>offer insight into the industry and workplace</w:t>
      </w:r>
    </w:p>
    <w:p w14:paraId="392AAB03" w14:textId="538E1EDD" w:rsidR="008262FC" w:rsidRPr="00C5291D" w:rsidRDefault="008262FC" w:rsidP="00C5291D">
      <w:pPr>
        <w:pStyle w:val="ListBullet2"/>
        <w:ind w:left="709" w:hanging="283"/>
        <w:rPr>
          <w:color w:val="646464" w:themeColor="accent2"/>
        </w:rPr>
      </w:pPr>
      <w:r w:rsidRPr="00C5291D">
        <w:rPr>
          <w:color w:val="646464" w:themeColor="accent2"/>
        </w:rPr>
        <w:t>be varied, safe, interesting and appropriately challenging</w:t>
      </w:r>
    </w:p>
    <w:p w14:paraId="34EF7598" w14:textId="355ECE29" w:rsidR="008262FC" w:rsidRPr="00C5291D" w:rsidRDefault="008262FC" w:rsidP="00C5291D">
      <w:pPr>
        <w:pStyle w:val="ListBullet2"/>
        <w:ind w:left="709" w:hanging="283"/>
        <w:rPr>
          <w:color w:val="646464" w:themeColor="accent2"/>
        </w:rPr>
      </w:pPr>
      <w:r w:rsidRPr="00C5291D">
        <w:rPr>
          <w:color w:val="646464" w:themeColor="accent2"/>
        </w:rPr>
        <w:t>not contravene the prohibited activities indicated in this guide or in the insurance documents</w:t>
      </w:r>
    </w:p>
    <w:p w14:paraId="617F2A73" w14:textId="57E8B25D" w:rsidR="008262FC" w:rsidRPr="00C5291D" w:rsidRDefault="008262FC" w:rsidP="00C5291D">
      <w:pPr>
        <w:pStyle w:val="ListBullet2"/>
        <w:ind w:left="709" w:hanging="283"/>
        <w:rPr>
          <w:color w:val="646464" w:themeColor="accent2"/>
        </w:rPr>
      </w:pPr>
      <w:r w:rsidRPr="00C5291D">
        <w:rPr>
          <w:color w:val="646464" w:themeColor="accent2"/>
        </w:rPr>
        <w:t>include tasks and skills appropriate to the student’s coursework requirements (e</w:t>
      </w:r>
      <w:r w:rsidR="00C5291D" w:rsidRPr="00C5291D">
        <w:rPr>
          <w:color w:val="646464" w:themeColor="accent2"/>
        </w:rPr>
        <w:t>g</w:t>
      </w:r>
      <w:r w:rsidRPr="00C5291D">
        <w:rPr>
          <w:color w:val="646464" w:themeColor="accent2"/>
        </w:rPr>
        <w:t>, VET course competencies)</w:t>
      </w:r>
    </w:p>
    <w:p w14:paraId="668C5CA2" w14:textId="0495247E" w:rsidR="008262FC" w:rsidRPr="00C5291D" w:rsidRDefault="008262FC" w:rsidP="00C5291D">
      <w:pPr>
        <w:pStyle w:val="ListBullet2"/>
        <w:ind w:left="709" w:hanging="283"/>
        <w:rPr>
          <w:color w:val="646464" w:themeColor="accent2"/>
        </w:rPr>
      </w:pPr>
      <w:r w:rsidRPr="00C5291D">
        <w:rPr>
          <w:color w:val="646464" w:themeColor="accent2"/>
        </w:rPr>
        <w:t>provide time for some career conversations.</w:t>
      </w:r>
    </w:p>
    <w:p w14:paraId="31CAB168" w14:textId="77777777" w:rsidR="008262FC" w:rsidRPr="008262FC" w:rsidRDefault="008262FC" w:rsidP="00C5291D">
      <w:pPr>
        <w:pStyle w:val="HeadingNumbered3DarkBlue"/>
      </w:pPr>
      <w:r w:rsidRPr="008262FC">
        <w:t>Appoint supervisory staff for each student.</w:t>
      </w:r>
    </w:p>
    <w:p w14:paraId="4804B49A" w14:textId="77777777" w:rsidR="008262FC" w:rsidRPr="00C5291D" w:rsidRDefault="008262FC" w:rsidP="00C5291D">
      <w:pPr>
        <w:pStyle w:val="BodyText"/>
      </w:pPr>
      <w:r w:rsidRPr="00C5291D">
        <w:t>Supervisory staff should be capable and trustworthy with good communication and delegation skills. They should be briefed for the task and given sufficient time to instruct and monitor the student and provide feedback. We also advise you appoint a separate workplace adviser or mentor to provide the student with general support and advice.</w:t>
      </w:r>
    </w:p>
    <w:p w14:paraId="77915F45" w14:textId="77777777" w:rsidR="008262FC" w:rsidRPr="00C5291D" w:rsidRDefault="008262FC" w:rsidP="00C5291D">
      <w:pPr>
        <w:pStyle w:val="BodyText"/>
      </w:pPr>
      <w:r w:rsidRPr="00C5291D">
        <w:t>Prepare your staff by ensuring they:</w:t>
      </w:r>
    </w:p>
    <w:p w14:paraId="1F00C66A" w14:textId="663E937A" w:rsidR="008262FC" w:rsidRPr="00C5291D" w:rsidRDefault="008262FC" w:rsidP="0098564D">
      <w:pPr>
        <w:pStyle w:val="BodyText"/>
        <w:numPr>
          <w:ilvl w:val="0"/>
          <w:numId w:val="21"/>
        </w:numPr>
        <w:spacing w:before="60" w:after="0"/>
        <w:ind w:left="851" w:hanging="357"/>
        <w:rPr>
          <w:rFonts w:cstheme="minorHAnsi"/>
        </w:rPr>
      </w:pPr>
      <w:r w:rsidRPr="00C5291D">
        <w:rPr>
          <w:rFonts w:cstheme="minorHAnsi"/>
        </w:rPr>
        <w:t>understand the purpose of the workplace learning activity</w:t>
      </w:r>
    </w:p>
    <w:p w14:paraId="7BC89D28" w14:textId="3D66E0ED" w:rsidR="008262FC" w:rsidRPr="00C5291D" w:rsidRDefault="008262FC" w:rsidP="0098564D">
      <w:pPr>
        <w:pStyle w:val="BodyText"/>
        <w:numPr>
          <w:ilvl w:val="0"/>
          <w:numId w:val="21"/>
        </w:numPr>
        <w:spacing w:before="60" w:after="0"/>
        <w:ind w:left="851" w:hanging="357"/>
        <w:rPr>
          <w:rFonts w:cstheme="minorHAnsi"/>
        </w:rPr>
      </w:pPr>
      <w:r w:rsidRPr="00C5291D">
        <w:rPr>
          <w:rFonts w:cstheme="minorHAnsi"/>
        </w:rPr>
        <w:t>are aware of the responsibilities of working with young people, including child protection guidelines</w:t>
      </w:r>
    </w:p>
    <w:p w14:paraId="5A4200C4" w14:textId="71E77B2B" w:rsidR="008262FC" w:rsidRPr="00C5291D" w:rsidRDefault="008262FC" w:rsidP="0098564D">
      <w:pPr>
        <w:pStyle w:val="BodyText"/>
        <w:numPr>
          <w:ilvl w:val="0"/>
          <w:numId w:val="21"/>
        </w:numPr>
        <w:spacing w:before="60" w:after="0"/>
        <w:ind w:left="851" w:hanging="357"/>
        <w:rPr>
          <w:rFonts w:cstheme="minorHAnsi"/>
        </w:rPr>
      </w:pPr>
      <w:r w:rsidRPr="00C5291D">
        <w:rPr>
          <w:rFonts w:cstheme="minorHAnsi"/>
        </w:rPr>
        <w:t>do not use the students in place of regular paid employees</w:t>
      </w:r>
    </w:p>
    <w:p w14:paraId="31243526" w14:textId="6BF8E2C3" w:rsidR="008262FC" w:rsidRPr="00C5291D" w:rsidRDefault="008262FC" w:rsidP="0098564D">
      <w:pPr>
        <w:pStyle w:val="BodyText"/>
        <w:numPr>
          <w:ilvl w:val="0"/>
          <w:numId w:val="21"/>
        </w:numPr>
        <w:spacing w:before="60" w:after="0"/>
        <w:ind w:left="851" w:hanging="357"/>
        <w:rPr>
          <w:rFonts w:cstheme="minorHAnsi"/>
        </w:rPr>
      </w:pPr>
      <w:r w:rsidRPr="00C5291D">
        <w:rPr>
          <w:rFonts w:cstheme="minorHAnsi"/>
        </w:rPr>
        <w:t>receive a timetable of proposed student activities and arrangements for their supervision and induction</w:t>
      </w:r>
    </w:p>
    <w:p w14:paraId="0949F333" w14:textId="43AF844E" w:rsidR="008262FC" w:rsidRPr="00C5291D" w:rsidRDefault="008262FC" w:rsidP="0098564D">
      <w:pPr>
        <w:pStyle w:val="BodyText"/>
        <w:numPr>
          <w:ilvl w:val="0"/>
          <w:numId w:val="21"/>
        </w:numPr>
        <w:spacing w:before="60" w:after="0"/>
        <w:ind w:left="851" w:hanging="357"/>
        <w:rPr>
          <w:rFonts w:cstheme="minorHAnsi"/>
        </w:rPr>
      </w:pPr>
      <w:r w:rsidRPr="00C5291D">
        <w:rPr>
          <w:rFonts w:cstheme="minorHAnsi"/>
        </w:rPr>
        <w:t>understand special needs including how to respond to medical conditions eg</w:t>
      </w:r>
      <w:r w:rsidR="00A80400">
        <w:rPr>
          <w:rFonts w:cstheme="minorHAnsi"/>
        </w:rPr>
        <w:t>,</w:t>
      </w:r>
      <w:r w:rsidRPr="00C5291D">
        <w:rPr>
          <w:rFonts w:cstheme="minorHAnsi"/>
        </w:rPr>
        <w:t xml:space="preserve"> anaphylaxis</w:t>
      </w:r>
    </w:p>
    <w:p w14:paraId="7503A645" w14:textId="1ED00700" w:rsidR="008262FC" w:rsidRPr="00C5291D" w:rsidRDefault="008262FC" w:rsidP="0098564D">
      <w:pPr>
        <w:pStyle w:val="BodyText"/>
        <w:numPr>
          <w:ilvl w:val="0"/>
          <w:numId w:val="21"/>
        </w:numPr>
        <w:spacing w:before="60" w:after="0"/>
        <w:ind w:left="851" w:hanging="357"/>
        <w:rPr>
          <w:rFonts w:cstheme="minorHAnsi"/>
        </w:rPr>
      </w:pPr>
      <w:r w:rsidRPr="00C5291D">
        <w:rPr>
          <w:rFonts w:cstheme="minorHAnsi"/>
        </w:rPr>
        <w:t>comply with agreed arrangements.</w:t>
      </w:r>
    </w:p>
    <w:p w14:paraId="55A80E52" w14:textId="77777777" w:rsidR="00937582" w:rsidRPr="00C5291D" w:rsidRDefault="00937582" w:rsidP="00937582">
      <w:pPr>
        <w:pStyle w:val="BodyText"/>
        <w:spacing w:before="240"/>
        <w:rPr>
          <w:rFonts w:cstheme="minorHAnsi"/>
          <w:spacing w:val="-4"/>
        </w:rPr>
      </w:pPr>
      <w:r w:rsidRPr="00C5291D">
        <w:rPr>
          <w:rFonts w:cstheme="minorHAnsi"/>
          <w:spacing w:val="-4"/>
        </w:rPr>
        <w:t>Students should be given the opportunity to ask questions about the workplace and told who they can go to for advice or help. Ensure that the student is sufficiently challenged and supervised in the workplace.</w:t>
      </w:r>
    </w:p>
    <w:p w14:paraId="2B3A41CC" w14:textId="77777777" w:rsidR="00937582" w:rsidRPr="00C5291D" w:rsidRDefault="00937582" w:rsidP="00937582">
      <w:pPr>
        <w:pStyle w:val="BodyText"/>
        <w:spacing w:after="0"/>
        <w:rPr>
          <w:rFonts w:cstheme="minorHAnsi"/>
        </w:rPr>
      </w:pPr>
      <w:r w:rsidRPr="00C5291D">
        <w:rPr>
          <w:rFonts w:cstheme="minorHAnsi"/>
        </w:rPr>
        <w:t>Your supervisors will need to ensure that the student:</w:t>
      </w:r>
    </w:p>
    <w:p w14:paraId="74FAF910" w14:textId="00E448D4" w:rsidR="00937582" w:rsidRPr="008262FC" w:rsidRDefault="00937582" w:rsidP="00C5291D">
      <w:pPr>
        <w:pStyle w:val="ListParagraph"/>
      </w:pPr>
      <w:r w:rsidRPr="008262FC">
        <w:t>undertakes varied activities appropriate to their skill level and workplace learning requirements</w:t>
      </w:r>
    </w:p>
    <w:p w14:paraId="5B31BF5D" w14:textId="05B5D365" w:rsidR="00937582" w:rsidRPr="008262FC" w:rsidRDefault="00937582" w:rsidP="00C5291D">
      <w:pPr>
        <w:pStyle w:val="ListParagraph"/>
      </w:pPr>
      <w:r w:rsidRPr="008262FC">
        <w:t>does not undertake any prohibited activities as indicated in this guide or in the insurance documents</w:t>
      </w:r>
    </w:p>
    <w:p w14:paraId="1E874A00" w14:textId="7AC52357" w:rsidR="00937582" w:rsidRPr="008262FC" w:rsidRDefault="00937582" w:rsidP="00C5291D">
      <w:pPr>
        <w:pStyle w:val="ListParagraph"/>
      </w:pPr>
      <w:r w:rsidRPr="008262FC">
        <w:t>does not undertake any activity requiring a licen</w:t>
      </w:r>
      <w:r w:rsidR="005214B7">
        <w:t>c</w:t>
      </w:r>
      <w:r w:rsidRPr="008262FC">
        <w:t>e, permit or certificate of competence unless they already have the relevant qualification and the activity has been approved by all parties before the placement</w:t>
      </w:r>
    </w:p>
    <w:p w14:paraId="472E951A" w14:textId="286472CA" w:rsidR="00937582" w:rsidRPr="008262FC" w:rsidRDefault="00937582" w:rsidP="00C5291D">
      <w:pPr>
        <w:pStyle w:val="ListParagraph"/>
      </w:pPr>
      <w:r w:rsidRPr="008262FC">
        <w:t>is provided with all necessary safety equipment required to complete a task</w:t>
      </w:r>
    </w:p>
    <w:p w14:paraId="611ADBA3" w14:textId="48145E6C" w:rsidR="00937582" w:rsidRPr="008262FC" w:rsidRDefault="00937582" w:rsidP="00C5291D">
      <w:pPr>
        <w:pStyle w:val="ListParagraph"/>
      </w:pPr>
      <w:r w:rsidRPr="008262FC">
        <w:lastRenderedPageBreak/>
        <w:t>receives full instruction on how to complete activities including the risks, the purpose of safety equipment such as PPE, and how to use it appropriately</w:t>
      </w:r>
    </w:p>
    <w:p w14:paraId="5E68EA35" w14:textId="058F9203" w:rsidR="00937582" w:rsidRPr="008262FC" w:rsidRDefault="00937582" w:rsidP="00C5291D">
      <w:pPr>
        <w:pStyle w:val="ListParagraph"/>
      </w:pPr>
      <w:r w:rsidRPr="008262FC">
        <w:t>is given appropriate feedback and encouragement</w:t>
      </w:r>
    </w:p>
    <w:p w14:paraId="072F9965" w14:textId="2CD77EF0" w:rsidR="008262FC" w:rsidRPr="00937582" w:rsidRDefault="00937582" w:rsidP="00C5291D">
      <w:pPr>
        <w:pStyle w:val="ListParagraph"/>
      </w:pPr>
      <w:r w:rsidRPr="008262FC">
        <w:t>has sufficient time to complete diaries, work placement journals or research projects assigned by their school.</w:t>
      </w:r>
    </w:p>
    <w:p w14:paraId="4D386229" w14:textId="6A6E93C0" w:rsidR="008262FC" w:rsidRPr="008262FC" w:rsidRDefault="008262FC" w:rsidP="00937582">
      <w:pPr>
        <w:pStyle w:val="HeadingNumbered3DarkBlue"/>
        <w:spacing w:before="360"/>
      </w:pPr>
      <w:r w:rsidRPr="008262FC">
        <w:t xml:space="preserve">During - Providing </w:t>
      </w:r>
      <w:r w:rsidR="00937582" w:rsidRPr="008262FC">
        <w:t>a quality</w:t>
      </w:r>
      <w:r w:rsidR="00937582">
        <w:t xml:space="preserve"> </w:t>
      </w:r>
      <w:r w:rsidR="00937582" w:rsidRPr="008262FC">
        <w:t>workplace learning experience</w:t>
      </w:r>
    </w:p>
    <w:p w14:paraId="071A8A34" w14:textId="77777777" w:rsidR="008262FC" w:rsidRPr="00C5291D" w:rsidRDefault="008262FC" w:rsidP="00C5291D">
      <w:pPr>
        <w:pStyle w:val="BodyText"/>
      </w:pPr>
      <w:r w:rsidRPr="00C5291D">
        <w:t>Ensure that the student completes a first day induction and orientation tour.</w:t>
      </w:r>
    </w:p>
    <w:p w14:paraId="20348F0F" w14:textId="77777777" w:rsidR="008262FC" w:rsidRPr="00C5291D" w:rsidRDefault="008262FC" w:rsidP="00C5291D">
      <w:pPr>
        <w:pStyle w:val="BodyText"/>
      </w:pPr>
      <w:r w:rsidRPr="00C5291D">
        <w:t>The student’s induction should include:</w:t>
      </w:r>
    </w:p>
    <w:p w14:paraId="1B6105B2" w14:textId="62B3CA17" w:rsidR="008262FC" w:rsidRPr="00C5291D" w:rsidRDefault="008262FC" w:rsidP="00937582">
      <w:pPr>
        <w:pStyle w:val="BodyText"/>
        <w:numPr>
          <w:ilvl w:val="0"/>
          <w:numId w:val="21"/>
        </w:numPr>
        <w:spacing w:before="180" w:after="0"/>
        <w:rPr>
          <w:rFonts w:cstheme="minorHAnsi"/>
        </w:rPr>
      </w:pPr>
      <w:r w:rsidRPr="00C5291D">
        <w:rPr>
          <w:rFonts w:cstheme="minorHAnsi"/>
        </w:rPr>
        <w:t>a welcome and introduction to supervisors and co- workers</w:t>
      </w:r>
    </w:p>
    <w:p w14:paraId="74244FEF" w14:textId="51A3EB82" w:rsidR="008262FC" w:rsidRPr="00C5291D" w:rsidRDefault="008262FC" w:rsidP="00937582">
      <w:pPr>
        <w:pStyle w:val="BodyText"/>
        <w:numPr>
          <w:ilvl w:val="0"/>
          <w:numId w:val="21"/>
        </w:numPr>
        <w:spacing w:before="180" w:after="0"/>
        <w:rPr>
          <w:rFonts w:cstheme="minorHAnsi"/>
        </w:rPr>
      </w:pPr>
      <w:r w:rsidRPr="00C5291D">
        <w:rPr>
          <w:rFonts w:cstheme="minorHAnsi"/>
        </w:rPr>
        <w:t>a brief overview of your business, products, mission and values</w:t>
      </w:r>
    </w:p>
    <w:p w14:paraId="301B6E99" w14:textId="38BAFE06" w:rsidR="008262FC" w:rsidRPr="00C5291D" w:rsidRDefault="008262FC" w:rsidP="00937582">
      <w:pPr>
        <w:pStyle w:val="BodyText"/>
        <w:numPr>
          <w:ilvl w:val="0"/>
          <w:numId w:val="21"/>
        </w:numPr>
        <w:spacing w:before="180" w:after="0"/>
        <w:rPr>
          <w:rFonts w:cstheme="minorHAnsi"/>
        </w:rPr>
      </w:pPr>
      <w:r w:rsidRPr="00C5291D">
        <w:rPr>
          <w:rFonts w:cstheme="minorHAnsi"/>
        </w:rPr>
        <w:t>an outline of the student’s planned activities and supervision arrangements</w:t>
      </w:r>
    </w:p>
    <w:p w14:paraId="276EB747" w14:textId="1539D01A" w:rsidR="008262FC" w:rsidRPr="00C5291D" w:rsidRDefault="008262FC" w:rsidP="00937582">
      <w:pPr>
        <w:pStyle w:val="BodyText"/>
        <w:numPr>
          <w:ilvl w:val="0"/>
          <w:numId w:val="21"/>
        </w:numPr>
        <w:spacing w:before="180" w:after="0"/>
        <w:rPr>
          <w:rFonts w:cstheme="minorHAnsi"/>
        </w:rPr>
      </w:pPr>
      <w:r w:rsidRPr="00C5291D">
        <w:rPr>
          <w:rFonts w:cstheme="minorHAnsi"/>
        </w:rPr>
        <w:t>clear expectations of behaviour, attitude and dress</w:t>
      </w:r>
    </w:p>
    <w:p w14:paraId="5D79F482" w14:textId="70EC69B2" w:rsidR="008262FC" w:rsidRPr="00C5291D" w:rsidRDefault="008262FC" w:rsidP="00937582">
      <w:pPr>
        <w:pStyle w:val="BodyText"/>
        <w:numPr>
          <w:ilvl w:val="0"/>
          <w:numId w:val="21"/>
        </w:numPr>
        <w:spacing w:before="180" w:after="0"/>
        <w:rPr>
          <w:rFonts w:cstheme="minorHAnsi"/>
        </w:rPr>
      </w:pPr>
      <w:r w:rsidRPr="00C5291D">
        <w:rPr>
          <w:rFonts w:cstheme="minorHAnsi"/>
        </w:rPr>
        <w:t>clarification of working hours, breaks and other workplace routines</w:t>
      </w:r>
    </w:p>
    <w:p w14:paraId="2AA617A3" w14:textId="63F89DC7" w:rsidR="008262FC" w:rsidRPr="00C5291D" w:rsidRDefault="008262FC" w:rsidP="00937582">
      <w:pPr>
        <w:pStyle w:val="BodyText"/>
        <w:numPr>
          <w:ilvl w:val="0"/>
          <w:numId w:val="21"/>
        </w:numPr>
        <w:spacing w:before="180" w:after="0"/>
        <w:rPr>
          <w:rFonts w:cstheme="minorHAnsi"/>
        </w:rPr>
      </w:pPr>
      <w:r w:rsidRPr="00C5291D">
        <w:rPr>
          <w:rFonts w:cstheme="minorHAnsi"/>
        </w:rPr>
        <w:t>a tour of facilities including the student’s work area/ desk, toilets, change rooms, exits, food outlets etc</w:t>
      </w:r>
    </w:p>
    <w:p w14:paraId="40E59E15" w14:textId="7CB24576" w:rsidR="008262FC" w:rsidRPr="00C5291D" w:rsidRDefault="008262FC" w:rsidP="00937582">
      <w:pPr>
        <w:pStyle w:val="BodyText"/>
        <w:numPr>
          <w:ilvl w:val="0"/>
          <w:numId w:val="21"/>
        </w:numPr>
        <w:spacing w:before="180" w:after="0"/>
        <w:rPr>
          <w:rFonts w:cstheme="minorHAnsi"/>
        </w:rPr>
      </w:pPr>
      <w:r w:rsidRPr="00C5291D">
        <w:rPr>
          <w:rFonts w:cstheme="minorHAnsi"/>
        </w:rPr>
        <w:t>consideration of any student health matters</w:t>
      </w:r>
    </w:p>
    <w:p w14:paraId="43EE6B9D" w14:textId="7866DA9B" w:rsidR="008262FC" w:rsidRPr="00C5291D" w:rsidRDefault="008262FC" w:rsidP="00937582">
      <w:pPr>
        <w:pStyle w:val="BodyText"/>
        <w:numPr>
          <w:ilvl w:val="0"/>
          <w:numId w:val="21"/>
        </w:numPr>
        <w:spacing w:before="180" w:after="0"/>
        <w:rPr>
          <w:rFonts w:cstheme="minorHAnsi"/>
        </w:rPr>
      </w:pPr>
      <w:r w:rsidRPr="00C5291D">
        <w:rPr>
          <w:rFonts w:cstheme="minorHAnsi"/>
        </w:rPr>
        <w:t>an explanation of safety, its importance, reasons and procedures</w:t>
      </w:r>
    </w:p>
    <w:p w14:paraId="2CA333AA" w14:textId="32260A53" w:rsidR="008262FC" w:rsidRPr="00C5291D" w:rsidRDefault="008262FC" w:rsidP="00937582">
      <w:pPr>
        <w:pStyle w:val="BodyText"/>
        <w:numPr>
          <w:ilvl w:val="0"/>
          <w:numId w:val="21"/>
        </w:numPr>
        <w:spacing w:before="180" w:after="0"/>
        <w:rPr>
          <w:rFonts w:cstheme="minorHAnsi"/>
        </w:rPr>
      </w:pPr>
      <w:r w:rsidRPr="00C5291D">
        <w:rPr>
          <w:rFonts w:cstheme="minorHAnsi"/>
        </w:rPr>
        <w:t>how to report work health and safety issues and to whom</w:t>
      </w:r>
    </w:p>
    <w:p w14:paraId="0C01BB21" w14:textId="739066D1" w:rsidR="008262FC" w:rsidRPr="00C5291D" w:rsidRDefault="008262FC" w:rsidP="00937582">
      <w:pPr>
        <w:pStyle w:val="BodyText"/>
        <w:numPr>
          <w:ilvl w:val="0"/>
          <w:numId w:val="21"/>
        </w:numPr>
        <w:spacing w:before="180" w:after="0"/>
        <w:rPr>
          <w:rFonts w:cstheme="minorHAnsi"/>
        </w:rPr>
      </w:pPr>
      <w:r w:rsidRPr="00C5291D">
        <w:rPr>
          <w:rFonts w:cstheme="minorHAnsi"/>
        </w:rPr>
        <w:t>an explanation that the student has the right to cease work if they believe it is unsafe</w:t>
      </w:r>
    </w:p>
    <w:p w14:paraId="3974A792" w14:textId="7ED7D163" w:rsidR="008262FC" w:rsidRPr="00C5291D" w:rsidRDefault="008262FC" w:rsidP="00937582">
      <w:pPr>
        <w:pStyle w:val="BodyText"/>
        <w:numPr>
          <w:ilvl w:val="0"/>
          <w:numId w:val="21"/>
        </w:numPr>
        <w:spacing w:before="180" w:after="0"/>
        <w:rPr>
          <w:rFonts w:cstheme="minorHAnsi"/>
        </w:rPr>
      </w:pPr>
      <w:r w:rsidRPr="00C5291D">
        <w:rPr>
          <w:rFonts w:cstheme="minorHAnsi"/>
        </w:rPr>
        <w:t>first aid and evacuation plans and other emergency drills</w:t>
      </w:r>
    </w:p>
    <w:p w14:paraId="4B4D69ED" w14:textId="6F94D2E2" w:rsidR="008262FC" w:rsidRPr="00C5291D" w:rsidRDefault="008262FC" w:rsidP="00937582">
      <w:pPr>
        <w:pStyle w:val="BodyText"/>
        <w:numPr>
          <w:ilvl w:val="0"/>
          <w:numId w:val="21"/>
        </w:numPr>
        <w:spacing w:before="180" w:after="0"/>
        <w:rPr>
          <w:rFonts w:cstheme="minorHAnsi"/>
        </w:rPr>
      </w:pPr>
      <w:r w:rsidRPr="00C5291D">
        <w:rPr>
          <w:rFonts w:cstheme="minorHAnsi"/>
        </w:rPr>
        <w:t>a brief outline of policies on bullying, harassment and discrimination</w:t>
      </w:r>
    </w:p>
    <w:p w14:paraId="73E5736C" w14:textId="16F9410D" w:rsidR="008262FC" w:rsidRPr="00C5291D" w:rsidRDefault="008262FC" w:rsidP="00937582">
      <w:pPr>
        <w:pStyle w:val="BodyText"/>
        <w:numPr>
          <w:ilvl w:val="0"/>
          <w:numId w:val="21"/>
        </w:numPr>
        <w:spacing w:before="180" w:after="0"/>
        <w:rPr>
          <w:rFonts w:cstheme="minorHAnsi"/>
        </w:rPr>
      </w:pPr>
      <w:r w:rsidRPr="00C5291D">
        <w:rPr>
          <w:rFonts w:cstheme="minorHAnsi"/>
        </w:rPr>
        <w:t>procedures for lateness or absence</w:t>
      </w:r>
    </w:p>
    <w:p w14:paraId="4489FDA1" w14:textId="2BD55504" w:rsidR="008262FC" w:rsidRPr="00C5291D" w:rsidRDefault="008262FC" w:rsidP="00937582">
      <w:pPr>
        <w:pStyle w:val="BodyText"/>
        <w:numPr>
          <w:ilvl w:val="0"/>
          <w:numId w:val="21"/>
        </w:numPr>
        <w:spacing w:before="180" w:after="0"/>
        <w:rPr>
          <w:rFonts w:cstheme="minorHAnsi"/>
        </w:rPr>
      </w:pPr>
      <w:r w:rsidRPr="00C5291D">
        <w:rPr>
          <w:rFonts w:cstheme="minorHAnsi"/>
        </w:rPr>
        <w:t>codes and passwords (doors, photocopier, computer access etc.)</w:t>
      </w:r>
    </w:p>
    <w:p w14:paraId="1DEB9BF2" w14:textId="0D6AC415" w:rsidR="00CC1503" w:rsidRPr="00C5291D" w:rsidRDefault="008262FC" w:rsidP="00937582">
      <w:pPr>
        <w:pStyle w:val="BodyText"/>
        <w:numPr>
          <w:ilvl w:val="0"/>
          <w:numId w:val="21"/>
        </w:numPr>
        <w:spacing w:before="180" w:after="0"/>
        <w:rPr>
          <w:rFonts w:cstheme="minorHAnsi"/>
        </w:rPr>
      </w:pPr>
      <w:r w:rsidRPr="00C5291D">
        <w:rPr>
          <w:rFonts w:cstheme="minorHAnsi"/>
        </w:rPr>
        <w:t>rules regarding security, privacy, confidentiality and the use of computers, the internet, mobile phones, cameras, etc.</w:t>
      </w:r>
    </w:p>
    <w:p w14:paraId="1B974FAC" w14:textId="4C6D8165" w:rsidR="008262FC" w:rsidRPr="008262FC" w:rsidRDefault="00192C35" w:rsidP="00937582">
      <w:pPr>
        <w:pStyle w:val="HeadingNumbered3DarkBlue"/>
        <w:spacing w:before="360"/>
      </w:pPr>
      <w:r w:rsidRPr="008262FC">
        <w:t>After - Provid</w:t>
      </w:r>
      <w:r w:rsidR="00937582">
        <w:t>e</w:t>
      </w:r>
      <w:r w:rsidRPr="008262FC">
        <w:t xml:space="preserve"> </w:t>
      </w:r>
      <w:r w:rsidR="00937582" w:rsidRPr="008262FC">
        <w:t xml:space="preserve">feedback </w:t>
      </w:r>
      <w:r w:rsidR="00937582">
        <w:t>o</w:t>
      </w:r>
      <w:r w:rsidR="00937582" w:rsidRPr="008262FC">
        <w:t xml:space="preserve">n the student’s time </w:t>
      </w:r>
      <w:r w:rsidR="00937582">
        <w:t>i</w:t>
      </w:r>
      <w:r w:rsidR="00937582" w:rsidRPr="008262FC">
        <w:t>n the workplace</w:t>
      </w:r>
    </w:p>
    <w:p w14:paraId="16D844F1" w14:textId="77777777" w:rsidR="008262FC" w:rsidRPr="00C5291D" w:rsidRDefault="008262FC" w:rsidP="00C5291D">
      <w:pPr>
        <w:pStyle w:val="BodyText"/>
      </w:pPr>
      <w:r w:rsidRPr="00C5291D">
        <w:t>Before the placement ends, please:</w:t>
      </w:r>
    </w:p>
    <w:p w14:paraId="01D981A9" w14:textId="500DB71E" w:rsidR="008262FC" w:rsidRPr="00C5291D" w:rsidRDefault="008262FC" w:rsidP="00937582">
      <w:pPr>
        <w:pStyle w:val="BodyText"/>
        <w:numPr>
          <w:ilvl w:val="0"/>
          <w:numId w:val="21"/>
        </w:numPr>
        <w:spacing w:before="180" w:after="0"/>
        <w:rPr>
          <w:rFonts w:cstheme="minorHAnsi"/>
        </w:rPr>
      </w:pPr>
      <w:r w:rsidRPr="00C5291D">
        <w:rPr>
          <w:rFonts w:cstheme="minorHAnsi"/>
        </w:rPr>
        <w:t>complete the student report or evaluation form supplied by the school</w:t>
      </w:r>
    </w:p>
    <w:p w14:paraId="104FD50A" w14:textId="0A1A8C2B" w:rsidR="008262FC" w:rsidRPr="00C5291D" w:rsidRDefault="008262FC" w:rsidP="00937582">
      <w:pPr>
        <w:pStyle w:val="BodyText"/>
        <w:numPr>
          <w:ilvl w:val="0"/>
          <w:numId w:val="21"/>
        </w:numPr>
        <w:spacing w:before="180" w:after="0"/>
        <w:rPr>
          <w:rFonts w:cstheme="minorHAnsi"/>
        </w:rPr>
      </w:pPr>
      <w:r w:rsidRPr="00C5291D">
        <w:rPr>
          <w:rFonts w:cstheme="minorHAnsi"/>
        </w:rPr>
        <w:t>ensure that any property or identification cards on loan have been returned</w:t>
      </w:r>
    </w:p>
    <w:p w14:paraId="3500741A" w14:textId="45498729" w:rsidR="008262FC" w:rsidRPr="00C5291D" w:rsidRDefault="008262FC" w:rsidP="00937582">
      <w:pPr>
        <w:pStyle w:val="BodyText"/>
        <w:numPr>
          <w:ilvl w:val="0"/>
          <w:numId w:val="21"/>
        </w:numPr>
        <w:spacing w:before="180" w:after="0"/>
        <w:rPr>
          <w:rFonts w:cstheme="minorHAnsi"/>
        </w:rPr>
      </w:pPr>
      <w:r w:rsidRPr="00C5291D">
        <w:rPr>
          <w:rFonts w:cstheme="minorHAnsi"/>
        </w:rPr>
        <w:t>take time to provide the student with helpful feedback and encouragement.</w:t>
      </w:r>
    </w:p>
    <w:p w14:paraId="3EEE13FF" w14:textId="77777777" w:rsidR="00192C35" w:rsidRPr="00C5291D" w:rsidRDefault="00192C35" w:rsidP="00192C35">
      <w:pPr>
        <w:pStyle w:val="BodyText"/>
        <w:spacing w:after="0"/>
        <w:ind w:left="709" w:hanging="425"/>
        <w:rPr>
          <w:rFonts w:cstheme="minorHAnsi"/>
        </w:rPr>
      </w:pPr>
    </w:p>
    <w:p w14:paraId="3AC270B4" w14:textId="77777777" w:rsidR="00937582" w:rsidRDefault="00937582" w:rsidP="00937582">
      <w:pPr>
        <w:pStyle w:val="HeadingNumbered1"/>
        <w:rPr>
          <w:w w:val="95"/>
        </w:rPr>
      </w:pPr>
      <w:bookmarkStart w:id="13" w:name="_Toc140486912"/>
      <w:bookmarkStart w:id="14" w:name="_Toc141094811"/>
      <w:r>
        <w:lastRenderedPageBreak/>
        <w:t xml:space="preserve">Further </w:t>
      </w:r>
      <w:r w:rsidRPr="00937582">
        <w:t>information</w:t>
      </w:r>
      <w:bookmarkEnd w:id="13"/>
      <w:bookmarkEnd w:id="14"/>
    </w:p>
    <w:p w14:paraId="06DB165A" w14:textId="77777777" w:rsidR="00192C35" w:rsidRDefault="00192C35" w:rsidP="00192C35">
      <w:pPr>
        <w:pStyle w:val="BodyText"/>
        <w:spacing w:after="0"/>
        <w:ind w:firstLine="1"/>
        <w:rPr>
          <w:rFonts w:cstheme="minorHAnsi"/>
          <w:color w:val="auto"/>
        </w:rPr>
      </w:pPr>
    </w:p>
    <w:p w14:paraId="0E933449" w14:textId="6FD62F22" w:rsidR="00192C35" w:rsidRPr="00192C35" w:rsidRDefault="00192C35" w:rsidP="00192C35">
      <w:pPr>
        <w:pStyle w:val="HeadingNumbered2"/>
        <w:rPr>
          <w:sz w:val="28"/>
          <w:szCs w:val="28"/>
        </w:rPr>
      </w:pPr>
      <w:r w:rsidRPr="00192C35">
        <w:rPr>
          <w:sz w:val="28"/>
          <w:szCs w:val="28"/>
        </w:rPr>
        <w:t>Thank you for taking time to read the information in this guide.</w:t>
      </w:r>
    </w:p>
    <w:p w14:paraId="40499568" w14:textId="77777777" w:rsidR="00192C35" w:rsidRPr="00C5291D" w:rsidRDefault="00192C35" w:rsidP="00C5291D">
      <w:pPr>
        <w:pStyle w:val="BodyText"/>
      </w:pPr>
      <w:r w:rsidRPr="00C5291D">
        <w:t>We hope that you feel confident and well-prepared to support a young person as they take up these valuable workplace learning opportunities. If you have any queries, please contact one of the following:</w:t>
      </w:r>
    </w:p>
    <w:p w14:paraId="2674A185" w14:textId="77777777" w:rsidR="00192C35" w:rsidRPr="00C5291D" w:rsidRDefault="00192C35" w:rsidP="006B4DAC">
      <w:pPr>
        <w:pStyle w:val="BodyText"/>
        <w:numPr>
          <w:ilvl w:val="0"/>
          <w:numId w:val="14"/>
        </w:numPr>
        <w:spacing w:before="240" w:after="0"/>
        <w:ind w:left="1701"/>
        <w:jc w:val="left"/>
        <w:rPr>
          <w:rFonts w:cstheme="minorHAnsi"/>
        </w:rPr>
      </w:pPr>
      <w:r w:rsidRPr="00C5291D">
        <w:rPr>
          <w:rFonts w:cstheme="minorHAnsi"/>
        </w:rPr>
        <w:t>The VET Coordinator or Careers Adviser at the student’s school</w:t>
      </w:r>
    </w:p>
    <w:p w14:paraId="2F20E855" w14:textId="0E64B57B" w:rsidR="00192C35" w:rsidRPr="00C5291D" w:rsidRDefault="00192C35" w:rsidP="006B4DAC">
      <w:pPr>
        <w:pStyle w:val="BodyText"/>
        <w:numPr>
          <w:ilvl w:val="0"/>
          <w:numId w:val="14"/>
        </w:numPr>
        <w:spacing w:before="240" w:after="0"/>
        <w:ind w:left="1701"/>
        <w:jc w:val="left"/>
        <w:rPr>
          <w:rFonts w:cstheme="minorHAnsi"/>
        </w:rPr>
      </w:pPr>
      <w:r w:rsidRPr="00C5291D">
        <w:rPr>
          <w:rFonts w:cstheme="minorHAnsi"/>
        </w:rPr>
        <w:t>Your Work Placement Service Provider (WPSP) for HSC VET work placements</w:t>
      </w:r>
    </w:p>
    <w:p w14:paraId="2365EF90" w14:textId="60DEA0CB" w:rsidR="00192C35" w:rsidRPr="00C5291D" w:rsidRDefault="00192C35" w:rsidP="006B4DAC">
      <w:pPr>
        <w:pStyle w:val="BodyText"/>
        <w:numPr>
          <w:ilvl w:val="0"/>
          <w:numId w:val="14"/>
        </w:numPr>
        <w:spacing w:before="240" w:after="0"/>
        <w:ind w:left="1701"/>
        <w:jc w:val="left"/>
        <w:rPr>
          <w:rFonts w:cstheme="minorHAnsi"/>
        </w:rPr>
      </w:pPr>
      <w:r w:rsidRPr="00C5291D">
        <w:rPr>
          <w:rFonts w:cstheme="minorHAnsi"/>
        </w:rPr>
        <w:t>Your Diocesan VET Adviser</w:t>
      </w:r>
    </w:p>
    <w:p w14:paraId="6BAA1D49" w14:textId="2695D4C3" w:rsidR="00192C35" w:rsidRPr="00C5291D" w:rsidRDefault="00192C35" w:rsidP="00C5291D">
      <w:pPr>
        <w:pStyle w:val="BodyText"/>
      </w:pPr>
      <w:r w:rsidRPr="00C5291D">
        <w:t xml:space="preserve">Contacts, insurance and workplace learning information are available on the </w:t>
      </w:r>
      <w:hyperlink r:id="rId38" w:history="1">
        <w:r w:rsidR="00937582" w:rsidRPr="00C5291D">
          <w:rPr>
            <w:rStyle w:val="Hyperlink"/>
            <w:color w:val="646464" w:themeColor="accent2"/>
            <w:u w:val="none"/>
          </w:rPr>
          <w:t>CSNSW VET webpage</w:t>
        </w:r>
      </w:hyperlink>
      <w:r w:rsidR="00937582" w:rsidRPr="00C5291D">
        <w:t xml:space="preserve">. </w:t>
      </w:r>
    </w:p>
    <w:p w14:paraId="7A36AE35" w14:textId="77777777" w:rsidR="00192C35" w:rsidRPr="00C5291D" w:rsidRDefault="00192C35" w:rsidP="00C5291D">
      <w:pPr>
        <w:pStyle w:val="BodyText"/>
      </w:pPr>
    </w:p>
    <w:p w14:paraId="2F389E7B" w14:textId="2A249426" w:rsidR="00192C35" w:rsidRDefault="00192C35" w:rsidP="00377386">
      <w:pPr>
        <w:pStyle w:val="BodyText"/>
      </w:pPr>
      <w:r>
        <w:br w:type="page"/>
      </w:r>
    </w:p>
    <w:p w14:paraId="3B29359C" w14:textId="77777777" w:rsidR="00192C35" w:rsidRPr="005111A6" w:rsidRDefault="00192C35" w:rsidP="00901118">
      <w:pPr>
        <w:pStyle w:val="BodyText"/>
        <w:rPr>
          <w:b/>
          <w:bCs/>
        </w:rPr>
      </w:pPr>
      <w:bookmarkStart w:id="15" w:name="_Toc140486913"/>
      <w:r w:rsidRPr="005111A6">
        <w:rPr>
          <w:b/>
          <w:bCs/>
        </w:rPr>
        <w:lastRenderedPageBreak/>
        <w:t>Appendix 1</w:t>
      </w:r>
      <w:bookmarkEnd w:id="15"/>
    </w:p>
    <w:p w14:paraId="36FA6688" w14:textId="5D0FFACE" w:rsidR="00192C35" w:rsidRPr="00323612" w:rsidRDefault="00192C35" w:rsidP="00194D0E">
      <w:pPr>
        <w:pStyle w:val="HeadingNumbered3DarkBlue"/>
      </w:pPr>
      <w:bookmarkStart w:id="16" w:name="_Toc140486914"/>
      <w:r w:rsidRPr="00323612">
        <w:t xml:space="preserve">Completion of the </w:t>
      </w:r>
      <w:r w:rsidR="00937582">
        <w:t xml:space="preserve">Student Placement Record </w:t>
      </w:r>
      <w:r w:rsidRPr="00323612">
        <w:t>to meet required standards</w:t>
      </w:r>
      <w:bookmarkEnd w:id="16"/>
    </w:p>
    <w:p w14:paraId="04794A55" w14:textId="77777777" w:rsidR="00192C35" w:rsidRPr="00323612" w:rsidRDefault="00192C35" w:rsidP="00377386">
      <w:pPr>
        <w:pStyle w:val="BodyText"/>
      </w:pPr>
      <w:r w:rsidRPr="00323612">
        <w:t>Workplace learning programs are a partnership between educators, employers, students, and their parents or carers. We seek the input and approval of all parties in the arrangement of placements, with every party agreeing to certain roles and responsibilities.</w:t>
      </w:r>
    </w:p>
    <w:p w14:paraId="7F033CA8" w14:textId="75E06F83" w:rsidR="00192C35" w:rsidRPr="00323612" w:rsidRDefault="00192C35" w:rsidP="00377386">
      <w:pPr>
        <w:pStyle w:val="BodyText"/>
        <w:rPr>
          <w:rFonts w:cstheme="minorHAnsi"/>
        </w:rPr>
      </w:pPr>
      <w:r w:rsidRPr="00323612">
        <w:t xml:space="preserve">The </w:t>
      </w:r>
      <w:r w:rsidR="00937582">
        <w:t xml:space="preserve">Student Placement Record </w:t>
      </w:r>
      <w:r w:rsidRPr="00323612">
        <w:t>is central to the process of arranging the placement and</w:t>
      </w:r>
      <w:r w:rsidR="00CF4D0D" w:rsidRPr="00323612">
        <w:t xml:space="preserve"> </w:t>
      </w:r>
      <w:r w:rsidRPr="00323612">
        <w:t xml:space="preserve">ensuring that important information is communicated to all parties. We ask you to take particular care in completing </w:t>
      </w:r>
      <w:r w:rsidR="00937582">
        <w:t>the Host Employer Details section</w:t>
      </w:r>
      <w:r w:rsidRPr="00323612">
        <w:t xml:space="preserve"> of this document and to provide specific, exact </w:t>
      </w:r>
      <w:r w:rsidRPr="00323612">
        <w:rPr>
          <w:rFonts w:cstheme="minorHAnsi"/>
        </w:rPr>
        <w:t>information about:</w:t>
      </w:r>
    </w:p>
    <w:p w14:paraId="3A3B0393" w14:textId="306CAF36" w:rsidR="00192C35" w:rsidRPr="00377386" w:rsidRDefault="00192C35" w:rsidP="00F251E8">
      <w:pPr>
        <w:pStyle w:val="ListParagraph"/>
        <w:ind w:left="426" w:hanging="426"/>
      </w:pPr>
      <w:r w:rsidRPr="00377386">
        <w:t>the tasks/duties the student will be doing</w:t>
      </w:r>
    </w:p>
    <w:p w14:paraId="0504F2B3" w14:textId="548A802F" w:rsidR="00192C35" w:rsidRPr="00377386" w:rsidRDefault="00192C35" w:rsidP="00F251E8">
      <w:pPr>
        <w:pStyle w:val="ListParagraph"/>
        <w:ind w:left="426" w:hanging="426"/>
      </w:pPr>
      <w:r w:rsidRPr="00377386">
        <w:t>the risks to a student doing that work (and the likelihood and severity of injury)</w:t>
      </w:r>
    </w:p>
    <w:p w14:paraId="29DF7DC4" w14:textId="6064758C" w:rsidR="00192C35" w:rsidRPr="00377386" w:rsidRDefault="00192C35" w:rsidP="00F251E8">
      <w:pPr>
        <w:pStyle w:val="ListParagraph"/>
        <w:ind w:left="426" w:hanging="426"/>
      </w:pPr>
      <w:r w:rsidRPr="00377386">
        <w:t>how you will manage any risks to the student</w:t>
      </w:r>
    </w:p>
    <w:p w14:paraId="7DE89FA4" w14:textId="77777777" w:rsidR="00192C35" w:rsidRPr="00377386" w:rsidRDefault="00192C35" w:rsidP="00F251E8">
      <w:pPr>
        <w:pStyle w:val="ListParagraph"/>
        <w:ind w:left="426" w:hanging="426"/>
      </w:pPr>
      <w:r w:rsidRPr="00377386">
        <w:t>induction, supervision and use of personal protective equipment (PPE).</w:t>
      </w:r>
    </w:p>
    <w:p w14:paraId="47E324EC" w14:textId="231AF3CF" w:rsidR="00937582" w:rsidRPr="00323612" w:rsidRDefault="00192C35" w:rsidP="00377386">
      <w:pPr>
        <w:pStyle w:val="BodyText"/>
        <w:rPr>
          <w:b/>
          <w:bCs/>
          <w:i/>
        </w:rPr>
      </w:pPr>
      <w:r w:rsidRPr="00323612">
        <w:t>By</w:t>
      </w:r>
      <w:r w:rsidRPr="00323612">
        <w:rPr>
          <w:spacing w:val="-26"/>
        </w:rPr>
        <w:t xml:space="preserve"> </w:t>
      </w:r>
      <w:r w:rsidRPr="00323612">
        <w:t>thinking</w:t>
      </w:r>
      <w:r w:rsidRPr="00323612">
        <w:rPr>
          <w:spacing w:val="-26"/>
        </w:rPr>
        <w:t xml:space="preserve"> </w:t>
      </w:r>
      <w:r w:rsidRPr="00323612">
        <w:t>about</w:t>
      </w:r>
      <w:r w:rsidRPr="00323612">
        <w:rPr>
          <w:spacing w:val="-26"/>
        </w:rPr>
        <w:t xml:space="preserve"> </w:t>
      </w:r>
      <w:r w:rsidRPr="00323612">
        <w:t>these</w:t>
      </w:r>
      <w:r w:rsidRPr="00323612">
        <w:rPr>
          <w:spacing w:val="-26"/>
        </w:rPr>
        <w:t xml:space="preserve"> </w:t>
      </w:r>
      <w:r w:rsidRPr="00323612">
        <w:t>questions</w:t>
      </w:r>
      <w:r w:rsidRPr="00323612">
        <w:rPr>
          <w:spacing w:val="-26"/>
        </w:rPr>
        <w:t xml:space="preserve"> </w:t>
      </w:r>
      <w:r w:rsidRPr="00323612">
        <w:t>carefully</w:t>
      </w:r>
      <w:r w:rsidRPr="00323612">
        <w:rPr>
          <w:spacing w:val="-26"/>
        </w:rPr>
        <w:t xml:space="preserve"> </w:t>
      </w:r>
      <w:r w:rsidRPr="00323612">
        <w:t>and</w:t>
      </w:r>
      <w:r w:rsidRPr="00323612">
        <w:rPr>
          <w:spacing w:val="-26"/>
        </w:rPr>
        <w:t xml:space="preserve"> </w:t>
      </w:r>
      <w:r w:rsidRPr="00323612">
        <w:t xml:space="preserve">putting the details on the </w:t>
      </w:r>
      <w:r w:rsidR="00937582">
        <w:rPr>
          <w:i/>
        </w:rPr>
        <w:t>Student Placement Record</w:t>
      </w:r>
      <w:r w:rsidRPr="00323612">
        <w:t>, you</w:t>
      </w:r>
      <w:r w:rsidRPr="00323612">
        <w:rPr>
          <w:spacing w:val="-25"/>
        </w:rPr>
        <w:t xml:space="preserve"> </w:t>
      </w:r>
      <w:r w:rsidRPr="00323612">
        <w:t>are</w:t>
      </w:r>
      <w:r w:rsidRPr="00323612">
        <w:rPr>
          <w:spacing w:val="-25"/>
        </w:rPr>
        <w:t xml:space="preserve"> </w:t>
      </w:r>
      <w:r w:rsidRPr="00323612">
        <w:t>in</w:t>
      </w:r>
      <w:r w:rsidRPr="00323612">
        <w:rPr>
          <w:spacing w:val="-25"/>
        </w:rPr>
        <w:t xml:space="preserve"> </w:t>
      </w:r>
      <w:r w:rsidRPr="00323612">
        <w:t>effect</w:t>
      </w:r>
      <w:r w:rsidRPr="00323612">
        <w:rPr>
          <w:spacing w:val="-25"/>
        </w:rPr>
        <w:t xml:space="preserve"> </w:t>
      </w:r>
      <w:r w:rsidRPr="00323612">
        <w:t>completing</w:t>
      </w:r>
      <w:r w:rsidRPr="00323612">
        <w:rPr>
          <w:spacing w:val="-25"/>
        </w:rPr>
        <w:t xml:space="preserve"> </w:t>
      </w:r>
      <w:r w:rsidRPr="00323612">
        <w:t>a</w:t>
      </w:r>
      <w:r w:rsidRPr="00323612">
        <w:rPr>
          <w:spacing w:val="-25"/>
        </w:rPr>
        <w:t xml:space="preserve"> </w:t>
      </w:r>
      <w:r w:rsidRPr="00323612">
        <w:t>written</w:t>
      </w:r>
      <w:r w:rsidRPr="00323612">
        <w:rPr>
          <w:spacing w:val="-25"/>
        </w:rPr>
        <w:t xml:space="preserve"> </w:t>
      </w:r>
      <w:r w:rsidRPr="00323612">
        <w:t>risk</w:t>
      </w:r>
      <w:r w:rsidRPr="00323612">
        <w:rPr>
          <w:spacing w:val="-25"/>
        </w:rPr>
        <w:t xml:space="preserve"> </w:t>
      </w:r>
      <w:r w:rsidRPr="00323612">
        <w:t>assessment of</w:t>
      </w:r>
      <w:r w:rsidRPr="00323612">
        <w:rPr>
          <w:spacing w:val="-18"/>
        </w:rPr>
        <w:t xml:space="preserve"> </w:t>
      </w:r>
      <w:r w:rsidRPr="00323612">
        <w:t>the</w:t>
      </w:r>
      <w:r w:rsidRPr="00323612">
        <w:rPr>
          <w:spacing w:val="-18"/>
        </w:rPr>
        <w:t xml:space="preserve"> </w:t>
      </w:r>
      <w:r w:rsidRPr="00323612">
        <w:t>tasks</w:t>
      </w:r>
      <w:r w:rsidRPr="00323612">
        <w:rPr>
          <w:spacing w:val="-18"/>
        </w:rPr>
        <w:t xml:space="preserve"> </w:t>
      </w:r>
      <w:r w:rsidRPr="00323612">
        <w:t>you</w:t>
      </w:r>
      <w:r w:rsidRPr="00323612">
        <w:rPr>
          <w:spacing w:val="-18"/>
        </w:rPr>
        <w:t xml:space="preserve"> </w:t>
      </w:r>
      <w:r w:rsidRPr="00323612">
        <w:t>are</w:t>
      </w:r>
      <w:r w:rsidRPr="00323612">
        <w:rPr>
          <w:spacing w:val="-18"/>
        </w:rPr>
        <w:t xml:space="preserve"> </w:t>
      </w:r>
      <w:r w:rsidRPr="00323612">
        <w:t>setting</w:t>
      </w:r>
      <w:r w:rsidRPr="00323612">
        <w:rPr>
          <w:spacing w:val="-18"/>
        </w:rPr>
        <w:t xml:space="preserve"> </w:t>
      </w:r>
      <w:r w:rsidRPr="00323612">
        <w:t>for</w:t>
      </w:r>
      <w:r w:rsidRPr="00323612">
        <w:rPr>
          <w:spacing w:val="-18"/>
        </w:rPr>
        <w:t xml:space="preserve"> </w:t>
      </w:r>
      <w:r w:rsidRPr="00323612">
        <w:t>the</w:t>
      </w:r>
      <w:r w:rsidRPr="00323612">
        <w:rPr>
          <w:spacing w:val="-18"/>
        </w:rPr>
        <w:t xml:space="preserve"> </w:t>
      </w:r>
      <w:r w:rsidRPr="00323612">
        <w:t>student.</w:t>
      </w:r>
      <w:r w:rsidR="00937582" w:rsidRPr="00937582">
        <w:t xml:space="preserve"> </w:t>
      </w:r>
      <w:r w:rsidR="00937582" w:rsidRPr="00323612">
        <w:t xml:space="preserve">If you need more space, please attach extra information to the </w:t>
      </w:r>
      <w:r w:rsidR="00937582">
        <w:rPr>
          <w:i/>
        </w:rPr>
        <w:t>Student Placement Record</w:t>
      </w:r>
      <w:r w:rsidR="00937582" w:rsidRPr="002A428D">
        <w:rPr>
          <w:i/>
        </w:rPr>
        <w:t>.</w:t>
      </w:r>
    </w:p>
    <w:p w14:paraId="08962083" w14:textId="6C3CB40B" w:rsidR="00937582" w:rsidRPr="00937582" w:rsidRDefault="00937582" w:rsidP="00377386">
      <w:pPr>
        <w:pStyle w:val="BodyText"/>
      </w:pPr>
      <w:r>
        <w:t xml:space="preserve">A </w:t>
      </w:r>
      <w:r w:rsidRPr="00323612">
        <w:t>planned</w:t>
      </w:r>
      <w:r w:rsidRPr="00937582">
        <w:t xml:space="preserve"> </w:t>
      </w:r>
      <w:r w:rsidRPr="00323612">
        <w:t>program</w:t>
      </w:r>
      <w:r w:rsidRPr="00937582">
        <w:t xml:space="preserve"> </w:t>
      </w:r>
      <w:r w:rsidRPr="00323612">
        <w:t>of</w:t>
      </w:r>
      <w:r w:rsidRPr="00937582">
        <w:t xml:space="preserve"> </w:t>
      </w:r>
      <w:r w:rsidRPr="00323612">
        <w:t>activities</w:t>
      </w:r>
      <w:r w:rsidRPr="00937582">
        <w:t xml:space="preserve"> </w:t>
      </w:r>
      <w:r w:rsidRPr="00323612">
        <w:t>reduces</w:t>
      </w:r>
      <w:r w:rsidRPr="00937582">
        <w:t xml:space="preserve"> </w:t>
      </w:r>
      <w:r w:rsidRPr="00323612">
        <w:t>the</w:t>
      </w:r>
      <w:r w:rsidRPr="00937582">
        <w:t xml:space="preserve"> </w:t>
      </w:r>
      <w:r w:rsidRPr="00323612">
        <w:t>chances of</w:t>
      </w:r>
      <w:r w:rsidRPr="00937582">
        <w:t xml:space="preserve"> </w:t>
      </w:r>
      <w:r w:rsidRPr="00323612">
        <w:t>students</w:t>
      </w:r>
      <w:r w:rsidRPr="00937582">
        <w:t xml:space="preserve"> </w:t>
      </w:r>
      <w:r w:rsidRPr="00323612">
        <w:t>being</w:t>
      </w:r>
      <w:r w:rsidRPr="00937582">
        <w:t xml:space="preserve"> </w:t>
      </w:r>
      <w:r w:rsidRPr="00323612">
        <w:t>exposed</w:t>
      </w:r>
      <w:r w:rsidRPr="00937582">
        <w:t xml:space="preserve"> </w:t>
      </w:r>
      <w:r w:rsidRPr="00323612">
        <w:t>to</w:t>
      </w:r>
      <w:r w:rsidRPr="00937582">
        <w:t xml:space="preserve"> </w:t>
      </w:r>
      <w:r w:rsidRPr="00323612">
        <w:t>risks</w:t>
      </w:r>
      <w:r w:rsidRPr="00937582">
        <w:t xml:space="preserve"> </w:t>
      </w:r>
      <w:r w:rsidRPr="00323612">
        <w:t>from</w:t>
      </w:r>
      <w:r w:rsidRPr="00937582">
        <w:t xml:space="preserve"> </w:t>
      </w:r>
      <w:r w:rsidRPr="00323612">
        <w:t>unplanned activities.</w:t>
      </w:r>
      <w:r w:rsidRPr="00937582">
        <w:t xml:space="preserve"> </w:t>
      </w:r>
      <w:r w:rsidRPr="00323612">
        <w:t>A</w:t>
      </w:r>
      <w:r w:rsidRPr="00937582">
        <w:t xml:space="preserve">dditionally, </w:t>
      </w:r>
      <w:r w:rsidRPr="00323612">
        <w:t>this helps you meet your responsibilities under Work Health and Safety legislation.</w:t>
      </w:r>
      <w:r>
        <w:t xml:space="preserve"> See </w:t>
      </w:r>
      <w:r w:rsidRPr="00323612">
        <w:t xml:space="preserve">guidance and advice </w:t>
      </w:r>
      <w:r>
        <w:t>below</w:t>
      </w:r>
      <w:r w:rsidRPr="00323612">
        <w:t xml:space="preserve"> on how to complete key risk assessment responses</w:t>
      </w:r>
      <w:r>
        <w:t>.</w:t>
      </w:r>
    </w:p>
    <w:p w14:paraId="5BC4EEA6" w14:textId="44FC31A9" w:rsidR="00192C35" w:rsidRPr="00323612" w:rsidRDefault="00192C35" w:rsidP="00377386">
      <w:pPr>
        <w:pStyle w:val="BodyText"/>
      </w:pPr>
      <w:r w:rsidRPr="00323612">
        <w:t>Your information alerts the school to exactly what is planned so the school can make a considered decision to approve – or not approve – the planned activities</w:t>
      </w:r>
      <w:r w:rsidR="001B08C1">
        <w:t xml:space="preserve"> </w:t>
      </w:r>
      <w:r w:rsidRPr="00323612">
        <w:t>as being suitable for the student and for the purpose of</w:t>
      </w:r>
      <w:r w:rsidRPr="00323612">
        <w:rPr>
          <w:spacing w:val="-21"/>
        </w:rPr>
        <w:t xml:space="preserve"> </w:t>
      </w:r>
      <w:r w:rsidRPr="00323612">
        <w:t>their</w:t>
      </w:r>
      <w:r w:rsidRPr="00323612">
        <w:rPr>
          <w:spacing w:val="-21"/>
        </w:rPr>
        <w:t xml:space="preserve"> </w:t>
      </w:r>
      <w:r w:rsidRPr="00323612">
        <w:t>workplace</w:t>
      </w:r>
      <w:r w:rsidRPr="00323612">
        <w:rPr>
          <w:spacing w:val="-21"/>
        </w:rPr>
        <w:t xml:space="preserve"> </w:t>
      </w:r>
      <w:r w:rsidRPr="00323612">
        <w:t>learning.</w:t>
      </w:r>
      <w:r w:rsidRPr="00323612">
        <w:rPr>
          <w:spacing w:val="-21"/>
        </w:rPr>
        <w:t xml:space="preserve"> </w:t>
      </w:r>
      <w:r w:rsidRPr="00323612">
        <w:t>This</w:t>
      </w:r>
      <w:r w:rsidRPr="00323612">
        <w:rPr>
          <w:spacing w:val="-20"/>
        </w:rPr>
        <w:t xml:space="preserve"> </w:t>
      </w:r>
      <w:r w:rsidRPr="00323612">
        <w:t>is</w:t>
      </w:r>
      <w:r w:rsidRPr="00323612">
        <w:rPr>
          <w:spacing w:val="-21"/>
        </w:rPr>
        <w:t xml:space="preserve"> </w:t>
      </w:r>
      <w:r w:rsidRPr="00323612">
        <w:t>part</w:t>
      </w:r>
      <w:r w:rsidRPr="00323612">
        <w:rPr>
          <w:spacing w:val="-21"/>
        </w:rPr>
        <w:t xml:space="preserve"> </w:t>
      </w:r>
      <w:r w:rsidRPr="00323612">
        <w:t>of</w:t>
      </w:r>
      <w:r w:rsidRPr="00323612">
        <w:rPr>
          <w:spacing w:val="-21"/>
        </w:rPr>
        <w:t xml:space="preserve"> </w:t>
      </w:r>
      <w:r w:rsidRPr="00323612">
        <w:t>the</w:t>
      </w:r>
      <w:r w:rsidRPr="00323612">
        <w:rPr>
          <w:spacing w:val="-21"/>
        </w:rPr>
        <w:t xml:space="preserve"> </w:t>
      </w:r>
      <w:r w:rsidRPr="00323612">
        <w:t>school’s duty</w:t>
      </w:r>
      <w:r w:rsidRPr="00323612">
        <w:rPr>
          <w:spacing w:val="-23"/>
        </w:rPr>
        <w:t xml:space="preserve"> </w:t>
      </w:r>
      <w:r w:rsidRPr="00323612">
        <w:t>of</w:t>
      </w:r>
      <w:r w:rsidRPr="00323612">
        <w:rPr>
          <w:spacing w:val="-23"/>
        </w:rPr>
        <w:t xml:space="preserve"> </w:t>
      </w:r>
      <w:r w:rsidRPr="00323612">
        <w:t>care.</w:t>
      </w:r>
      <w:r w:rsidRPr="00323612">
        <w:rPr>
          <w:spacing w:val="-23"/>
        </w:rPr>
        <w:t xml:space="preserve"> </w:t>
      </w:r>
      <w:r w:rsidRPr="00323612">
        <w:t>We</w:t>
      </w:r>
      <w:r w:rsidRPr="00323612">
        <w:rPr>
          <w:spacing w:val="-23"/>
        </w:rPr>
        <w:t xml:space="preserve"> </w:t>
      </w:r>
      <w:r w:rsidRPr="00323612">
        <w:t>understand</w:t>
      </w:r>
      <w:r w:rsidRPr="00323612">
        <w:rPr>
          <w:spacing w:val="-23"/>
        </w:rPr>
        <w:t xml:space="preserve"> </w:t>
      </w:r>
      <w:r w:rsidRPr="00323612">
        <w:t>that</w:t>
      </w:r>
      <w:r w:rsidRPr="00323612">
        <w:rPr>
          <w:spacing w:val="-23"/>
        </w:rPr>
        <w:t xml:space="preserve"> </w:t>
      </w:r>
      <w:r w:rsidRPr="00323612">
        <w:t>sometimes</w:t>
      </w:r>
      <w:r w:rsidRPr="00323612">
        <w:rPr>
          <w:spacing w:val="-23"/>
        </w:rPr>
        <w:t xml:space="preserve"> </w:t>
      </w:r>
      <w:r w:rsidRPr="00323612">
        <w:t>you</w:t>
      </w:r>
      <w:r w:rsidRPr="00323612">
        <w:rPr>
          <w:spacing w:val="-23"/>
        </w:rPr>
        <w:t xml:space="preserve"> </w:t>
      </w:r>
      <w:r w:rsidRPr="00323612">
        <w:t>need to</w:t>
      </w:r>
      <w:r w:rsidRPr="00323612">
        <w:rPr>
          <w:spacing w:val="-27"/>
        </w:rPr>
        <w:t xml:space="preserve"> </w:t>
      </w:r>
      <w:r w:rsidRPr="00323612">
        <w:t>change</w:t>
      </w:r>
      <w:r w:rsidRPr="00323612">
        <w:rPr>
          <w:spacing w:val="-27"/>
        </w:rPr>
        <w:t xml:space="preserve"> </w:t>
      </w:r>
      <w:r w:rsidRPr="00323612">
        <w:t>the</w:t>
      </w:r>
      <w:r w:rsidRPr="00323612">
        <w:rPr>
          <w:spacing w:val="-27"/>
        </w:rPr>
        <w:t xml:space="preserve"> </w:t>
      </w:r>
      <w:r w:rsidRPr="00323612">
        <w:t>activities</w:t>
      </w:r>
      <w:r w:rsidRPr="00323612">
        <w:rPr>
          <w:spacing w:val="-27"/>
        </w:rPr>
        <w:t xml:space="preserve"> </w:t>
      </w:r>
      <w:r w:rsidRPr="00323612">
        <w:t>and</w:t>
      </w:r>
      <w:r w:rsidRPr="00323612">
        <w:rPr>
          <w:spacing w:val="-27"/>
        </w:rPr>
        <w:t xml:space="preserve"> </w:t>
      </w:r>
      <w:r w:rsidRPr="00323612">
        <w:t>if</w:t>
      </w:r>
      <w:r w:rsidRPr="00323612">
        <w:rPr>
          <w:spacing w:val="-27"/>
        </w:rPr>
        <w:t xml:space="preserve"> </w:t>
      </w:r>
      <w:r w:rsidRPr="00323612">
        <w:t>these</w:t>
      </w:r>
      <w:r w:rsidRPr="00323612">
        <w:rPr>
          <w:spacing w:val="-27"/>
        </w:rPr>
        <w:t xml:space="preserve"> </w:t>
      </w:r>
      <w:r w:rsidRPr="00323612">
        <w:t>are</w:t>
      </w:r>
      <w:r w:rsidRPr="00323612">
        <w:rPr>
          <w:spacing w:val="-27"/>
        </w:rPr>
        <w:t xml:space="preserve"> </w:t>
      </w:r>
      <w:r w:rsidRPr="00323612">
        <w:t>significant</w:t>
      </w:r>
      <w:r w:rsidRPr="00323612">
        <w:rPr>
          <w:spacing w:val="-27"/>
        </w:rPr>
        <w:t xml:space="preserve"> </w:t>
      </w:r>
      <w:r w:rsidRPr="00323612">
        <w:t>or involve</w:t>
      </w:r>
      <w:r w:rsidRPr="00323612">
        <w:rPr>
          <w:spacing w:val="-25"/>
        </w:rPr>
        <w:t xml:space="preserve"> </w:t>
      </w:r>
      <w:r w:rsidRPr="00323612">
        <w:t>risk</w:t>
      </w:r>
      <w:r w:rsidRPr="00323612">
        <w:rPr>
          <w:spacing w:val="-24"/>
        </w:rPr>
        <w:t xml:space="preserve"> </w:t>
      </w:r>
      <w:r w:rsidRPr="00323612">
        <w:t>to</w:t>
      </w:r>
      <w:r w:rsidRPr="00323612">
        <w:rPr>
          <w:spacing w:val="-24"/>
        </w:rPr>
        <w:t xml:space="preserve"> </w:t>
      </w:r>
      <w:r w:rsidRPr="00323612">
        <w:t>the</w:t>
      </w:r>
      <w:r w:rsidRPr="00323612">
        <w:rPr>
          <w:spacing w:val="-24"/>
        </w:rPr>
        <w:t xml:space="preserve"> </w:t>
      </w:r>
      <w:r w:rsidRPr="00323612">
        <w:t>student,</w:t>
      </w:r>
      <w:r w:rsidRPr="00323612">
        <w:rPr>
          <w:spacing w:val="-24"/>
        </w:rPr>
        <w:t xml:space="preserve"> </w:t>
      </w:r>
      <w:r w:rsidRPr="00323612">
        <w:t>we</w:t>
      </w:r>
      <w:r w:rsidRPr="00323612">
        <w:rPr>
          <w:spacing w:val="-25"/>
        </w:rPr>
        <w:t xml:space="preserve"> </w:t>
      </w:r>
      <w:r w:rsidRPr="00323612">
        <w:t>ask</w:t>
      </w:r>
      <w:r w:rsidRPr="00323612">
        <w:rPr>
          <w:spacing w:val="-24"/>
        </w:rPr>
        <w:t xml:space="preserve"> </w:t>
      </w:r>
      <w:r w:rsidRPr="00323612">
        <w:t>you</w:t>
      </w:r>
      <w:r w:rsidRPr="00323612">
        <w:rPr>
          <w:spacing w:val="-24"/>
        </w:rPr>
        <w:t xml:space="preserve"> </w:t>
      </w:r>
      <w:r w:rsidRPr="00323612">
        <w:t>to</w:t>
      </w:r>
      <w:r w:rsidRPr="00323612">
        <w:rPr>
          <w:spacing w:val="-24"/>
        </w:rPr>
        <w:t xml:space="preserve"> </w:t>
      </w:r>
      <w:r w:rsidRPr="00323612">
        <w:t>tell</w:t>
      </w:r>
      <w:r w:rsidRPr="00323612">
        <w:rPr>
          <w:spacing w:val="-24"/>
        </w:rPr>
        <w:t xml:space="preserve"> </w:t>
      </w:r>
      <w:r w:rsidRPr="00323612">
        <w:t>the</w:t>
      </w:r>
      <w:r w:rsidRPr="00323612">
        <w:rPr>
          <w:spacing w:val="-24"/>
        </w:rPr>
        <w:t xml:space="preserve"> </w:t>
      </w:r>
      <w:r w:rsidRPr="00323612">
        <w:t>school.</w:t>
      </w:r>
    </w:p>
    <w:p w14:paraId="6FE86FBF" w14:textId="219F1473" w:rsidR="00937582" w:rsidRDefault="00937582" w:rsidP="00937582">
      <w:pPr>
        <w:pStyle w:val="HeadingNumbered3DarkBlue"/>
        <w:rPr>
          <w:w w:val="100"/>
        </w:rPr>
      </w:pPr>
      <w:r w:rsidRPr="00323612">
        <w:rPr>
          <w:w w:val="100"/>
        </w:rPr>
        <w:t xml:space="preserve">Sample Responses </w:t>
      </w:r>
      <w:r>
        <w:rPr>
          <w:w w:val="100"/>
        </w:rPr>
        <w:t xml:space="preserve">to Host Employer Details </w:t>
      </w:r>
      <w:r w:rsidR="001D67A7" w:rsidRPr="00323612">
        <w:rPr>
          <w:w w:val="100"/>
        </w:rPr>
        <w:t xml:space="preserve">Section of </w:t>
      </w:r>
      <w:r>
        <w:rPr>
          <w:i/>
          <w:w w:val="100"/>
        </w:rPr>
        <w:t>Student Placement Record</w:t>
      </w:r>
      <w:r w:rsidR="001D67A7" w:rsidRPr="00323612">
        <w:rPr>
          <w:w w:val="100"/>
        </w:rPr>
        <w:t xml:space="preserve">: </w:t>
      </w:r>
    </w:p>
    <w:p w14:paraId="3CB9C13D" w14:textId="3E5E9544" w:rsidR="00192C35" w:rsidRPr="006E47F9" w:rsidRDefault="00937582" w:rsidP="00937582">
      <w:pPr>
        <w:pStyle w:val="Heading4"/>
        <w:spacing w:after="0" w:line="360" w:lineRule="auto"/>
        <w:rPr>
          <w:lang w:val="en-US"/>
        </w:rPr>
      </w:pPr>
      <w:r w:rsidRPr="006E47F9">
        <w:rPr>
          <w:lang w:val="en-US"/>
        </w:rPr>
        <w:t xml:space="preserve">Q. </w:t>
      </w:r>
      <w:r w:rsidR="00192C35" w:rsidRPr="006E47F9">
        <w:rPr>
          <w:lang w:val="en-US"/>
        </w:rPr>
        <w:t>Activities/duties to be undertaken by the student</w:t>
      </w:r>
    </w:p>
    <w:p w14:paraId="5F39803E" w14:textId="77777777" w:rsidR="00624C69" w:rsidRPr="00323612" w:rsidRDefault="00624C69" w:rsidP="00624C69">
      <w:pPr>
        <w:pStyle w:val="BodyText"/>
      </w:pPr>
      <w:r w:rsidRPr="00323612">
        <w:t>Standard: Undertaking [activity] and/or using a [name of machine, tools] to [do what] under the close supervision of [level of responsibility].</w:t>
      </w:r>
    </w:p>
    <w:p w14:paraId="13A0752E" w14:textId="69A72257" w:rsidR="00937582" w:rsidRPr="00937582" w:rsidRDefault="00937582" w:rsidP="00377386">
      <w:pPr>
        <w:pStyle w:val="BodyText"/>
      </w:pPr>
      <w:r w:rsidRPr="006E605D">
        <w:rPr>
          <w:b/>
          <w:color w:val="23AAE6"/>
        </w:rPr>
        <w:t xml:space="preserve">Employer 1 response: </w:t>
      </w:r>
      <w:r w:rsidRPr="00937582">
        <w:t>Suitable duties as directed.</w:t>
      </w:r>
    </w:p>
    <w:p w14:paraId="0DBC12AC" w14:textId="4476C655" w:rsidR="00937582" w:rsidRPr="00323612" w:rsidRDefault="00937582" w:rsidP="00377386">
      <w:pPr>
        <w:pStyle w:val="BodyText"/>
      </w:pPr>
      <w:r w:rsidRPr="00323612">
        <w:t xml:space="preserve">This response would be </w:t>
      </w:r>
      <w:r w:rsidRPr="00323612">
        <w:rPr>
          <w:b/>
          <w:bCs/>
        </w:rPr>
        <w:t>unsatisfactory</w:t>
      </w:r>
      <w:r>
        <w:rPr>
          <w:b/>
          <w:bCs/>
        </w:rPr>
        <w:t xml:space="preserve">, </w:t>
      </w:r>
      <w:r w:rsidRPr="00937582">
        <w:t>there’s no</w:t>
      </w:r>
      <w:r w:rsidRPr="00323612">
        <w:t xml:space="preserve"> clear indication of what the student will be doing. </w:t>
      </w:r>
    </w:p>
    <w:p w14:paraId="1E476F28" w14:textId="6F7FDB14" w:rsidR="00192C35" w:rsidRPr="00323612" w:rsidRDefault="00192C35" w:rsidP="00377386">
      <w:pPr>
        <w:pStyle w:val="BodyText"/>
      </w:pPr>
      <w:r w:rsidRPr="00323612">
        <w:t xml:space="preserve">The following responses would be </w:t>
      </w:r>
      <w:r w:rsidRPr="00323612">
        <w:rPr>
          <w:b/>
          <w:bCs/>
        </w:rPr>
        <w:t>satisfactory</w:t>
      </w:r>
      <w:r w:rsidRPr="00323612">
        <w:t xml:space="preserve">. They each </w:t>
      </w:r>
      <w:r w:rsidR="00937582">
        <w:t xml:space="preserve">indicate </w:t>
      </w:r>
      <w:r w:rsidRPr="00323612">
        <w:t>what the student will primarily be doing and the level of seniority of the supervisor</w:t>
      </w:r>
      <w:r w:rsidR="00811F19">
        <w:t>.</w:t>
      </w:r>
    </w:p>
    <w:p w14:paraId="35800C6D" w14:textId="0A4D1BC1" w:rsidR="00192C35" w:rsidRPr="00937582" w:rsidRDefault="00192C35" w:rsidP="00377386">
      <w:pPr>
        <w:pStyle w:val="BodyText"/>
      </w:pPr>
      <w:r w:rsidRPr="006E605D">
        <w:rPr>
          <w:b/>
          <w:color w:val="23AAE6"/>
        </w:rPr>
        <w:t>Employer</w:t>
      </w:r>
      <w:r w:rsidR="00937582" w:rsidRPr="006E605D">
        <w:rPr>
          <w:b/>
          <w:color w:val="23AAE6"/>
        </w:rPr>
        <w:t xml:space="preserve"> 2</w:t>
      </w:r>
      <w:r w:rsidRPr="006E605D">
        <w:rPr>
          <w:b/>
          <w:color w:val="23AAE6"/>
        </w:rPr>
        <w:t xml:space="preserve"> response:</w:t>
      </w:r>
      <w:r w:rsidRPr="00937582">
        <w:rPr>
          <w:b/>
          <w:color w:val="1A81B1" w:themeColor="accent6" w:themeShade="BF"/>
        </w:rPr>
        <w:t xml:space="preserve"> </w:t>
      </w:r>
      <w:r w:rsidRPr="00937582">
        <w:t>Using a press to make flanges under the close supervision of production manager or similar experienced supervisor.</w:t>
      </w:r>
    </w:p>
    <w:p w14:paraId="0C698299" w14:textId="3A86436D" w:rsidR="00192C35" w:rsidRPr="00937582" w:rsidRDefault="00192C35" w:rsidP="00377386">
      <w:pPr>
        <w:pStyle w:val="BodyText"/>
      </w:pPr>
      <w:r w:rsidRPr="006E605D">
        <w:rPr>
          <w:b/>
          <w:color w:val="23AAE6"/>
        </w:rPr>
        <w:t xml:space="preserve">Employer </w:t>
      </w:r>
      <w:r w:rsidR="00937582" w:rsidRPr="006E605D">
        <w:rPr>
          <w:b/>
          <w:color w:val="23AAE6"/>
        </w:rPr>
        <w:t xml:space="preserve">3 </w:t>
      </w:r>
      <w:r w:rsidRPr="006E605D">
        <w:rPr>
          <w:b/>
          <w:color w:val="23AAE6"/>
        </w:rPr>
        <w:t>response:</w:t>
      </w:r>
      <w:r w:rsidRPr="00937582">
        <w:rPr>
          <w:b/>
          <w:color w:val="A4228E"/>
        </w:rPr>
        <w:t xml:space="preserve"> </w:t>
      </w:r>
      <w:r w:rsidRPr="00937582">
        <w:t>Shadow an architect; attend meetings/site visits; student assignment involving CAD; independent visits to nearby city buildings; use printers.</w:t>
      </w:r>
    </w:p>
    <w:p w14:paraId="46C3E89F" w14:textId="219E7341" w:rsidR="00192C35" w:rsidRPr="00937582" w:rsidRDefault="00192C35" w:rsidP="00377386">
      <w:pPr>
        <w:pStyle w:val="BodyText"/>
      </w:pPr>
      <w:r w:rsidRPr="006E605D">
        <w:rPr>
          <w:b/>
          <w:color w:val="23AAE6"/>
        </w:rPr>
        <w:t xml:space="preserve">Employer </w:t>
      </w:r>
      <w:r w:rsidR="00937582" w:rsidRPr="006E605D">
        <w:rPr>
          <w:b/>
          <w:color w:val="23AAE6"/>
        </w:rPr>
        <w:t xml:space="preserve">4 </w:t>
      </w:r>
      <w:r w:rsidRPr="006E605D">
        <w:rPr>
          <w:b/>
          <w:color w:val="23AAE6"/>
        </w:rPr>
        <w:t>response:</w:t>
      </w:r>
      <w:r w:rsidRPr="00937582">
        <w:rPr>
          <w:b/>
          <w:color w:val="A4228E"/>
        </w:rPr>
        <w:t xml:space="preserve"> </w:t>
      </w:r>
      <w:r w:rsidRPr="00937582">
        <w:t>Aspects of cabinet making using machinery including panel saw, edge bander, nail guns and drills. The student will be supervised by a qualified tradesperson.</w:t>
      </w:r>
    </w:p>
    <w:p w14:paraId="64BFE8B6" w14:textId="77777777" w:rsidR="00192C35" w:rsidRPr="00323612" w:rsidRDefault="00192C35" w:rsidP="00377386">
      <w:pPr>
        <w:pStyle w:val="BodyText"/>
      </w:pPr>
      <w:r w:rsidRPr="00323612">
        <w:t>The</w:t>
      </w:r>
      <w:r w:rsidRPr="00323612">
        <w:rPr>
          <w:spacing w:val="-6"/>
        </w:rPr>
        <w:t xml:space="preserve"> </w:t>
      </w:r>
      <w:r w:rsidRPr="00323612">
        <w:t>school</w:t>
      </w:r>
      <w:r w:rsidRPr="00323612">
        <w:rPr>
          <w:spacing w:val="-6"/>
        </w:rPr>
        <w:t xml:space="preserve"> </w:t>
      </w:r>
      <w:r w:rsidRPr="00323612">
        <w:t>can</w:t>
      </w:r>
      <w:r w:rsidRPr="00323612">
        <w:rPr>
          <w:spacing w:val="-6"/>
        </w:rPr>
        <w:t xml:space="preserve"> </w:t>
      </w:r>
      <w:r w:rsidRPr="00323612">
        <w:t>then</w:t>
      </w:r>
      <w:r w:rsidRPr="00323612">
        <w:rPr>
          <w:spacing w:val="-6"/>
        </w:rPr>
        <w:t xml:space="preserve"> </w:t>
      </w:r>
      <w:r w:rsidRPr="00323612">
        <w:t>consider</w:t>
      </w:r>
      <w:r w:rsidRPr="00323612">
        <w:rPr>
          <w:spacing w:val="-5"/>
        </w:rPr>
        <w:t xml:space="preserve"> </w:t>
      </w:r>
      <w:r w:rsidRPr="00323612">
        <w:t>if</w:t>
      </w:r>
      <w:r w:rsidRPr="00323612">
        <w:rPr>
          <w:spacing w:val="-6"/>
        </w:rPr>
        <w:t xml:space="preserve"> </w:t>
      </w:r>
      <w:r w:rsidRPr="00323612">
        <w:t>this</w:t>
      </w:r>
      <w:r w:rsidRPr="00323612">
        <w:rPr>
          <w:spacing w:val="-6"/>
        </w:rPr>
        <w:t xml:space="preserve"> </w:t>
      </w:r>
      <w:r w:rsidRPr="00323612">
        <w:t>is</w:t>
      </w:r>
      <w:r w:rsidRPr="00323612">
        <w:rPr>
          <w:spacing w:val="-6"/>
        </w:rPr>
        <w:t xml:space="preserve"> </w:t>
      </w:r>
      <w:r w:rsidRPr="00323612">
        <w:t>a</w:t>
      </w:r>
      <w:r w:rsidRPr="00323612">
        <w:rPr>
          <w:spacing w:val="-6"/>
        </w:rPr>
        <w:t xml:space="preserve"> </w:t>
      </w:r>
      <w:r w:rsidRPr="00323612">
        <w:t>suitable</w:t>
      </w:r>
      <w:r w:rsidRPr="00323612">
        <w:rPr>
          <w:spacing w:val="-6"/>
        </w:rPr>
        <w:t xml:space="preserve"> </w:t>
      </w:r>
      <w:r w:rsidRPr="00323612">
        <w:t>activity and whether they need more information before going ahead with the</w:t>
      </w:r>
      <w:r w:rsidRPr="00323612">
        <w:rPr>
          <w:spacing w:val="18"/>
        </w:rPr>
        <w:t xml:space="preserve"> </w:t>
      </w:r>
      <w:r w:rsidRPr="00323612">
        <w:t>placement.</w:t>
      </w:r>
    </w:p>
    <w:p w14:paraId="31B10A27" w14:textId="77777777" w:rsidR="006E605D" w:rsidRDefault="006E605D">
      <w:pPr>
        <w:ind w:left="867" w:hanging="357"/>
        <w:jc w:val="left"/>
        <w:rPr>
          <w:rFonts w:cstheme="majorHAnsi"/>
          <w:b/>
          <w:kern w:val="2"/>
          <w:lang w:val="en-US" w:eastAsia="en-AU"/>
        </w:rPr>
      </w:pPr>
      <w:r>
        <w:rPr>
          <w:b/>
        </w:rPr>
        <w:br w:type="page"/>
      </w:r>
    </w:p>
    <w:p w14:paraId="3D4016B4" w14:textId="5EB3C59D" w:rsidR="006E605D" w:rsidRDefault="00937582" w:rsidP="00377386">
      <w:pPr>
        <w:pStyle w:val="BodyText"/>
        <w:rPr>
          <w:b/>
          <w:kern w:val="0"/>
        </w:rPr>
      </w:pPr>
      <w:r w:rsidRPr="00937582">
        <w:rPr>
          <w:b/>
        </w:rPr>
        <w:lastRenderedPageBreak/>
        <w:t xml:space="preserve">Q. </w:t>
      </w:r>
      <w:r w:rsidR="00192C35" w:rsidRPr="00B22285">
        <w:rPr>
          <w:b/>
          <w:kern w:val="0"/>
        </w:rPr>
        <w:t xml:space="preserve">Any activities or tasks the student is not to undertake </w:t>
      </w:r>
    </w:p>
    <w:p w14:paraId="5615E198" w14:textId="05471CAC" w:rsidR="005E29E8" w:rsidRPr="00B22285" w:rsidRDefault="005E29E8" w:rsidP="005E29E8">
      <w:pPr>
        <w:pStyle w:val="BodyText"/>
        <w:rPr>
          <w:kern w:val="0"/>
        </w:rPr>
      </w:pPr>
      <w:r w:rsidRPr="006E605D">
        <w:rPr>
          <w:b/>
          <w:kern w:val="0"/>
        </w:rPr>
        <w:t>(</w:t>
      </w:r>
      <w:r w:rsidR="00192C35" w:rsidRPr="006E605D">
        <w:rPr>
          <w:b/>
          <w:kern w:val="0"/>
        </w:rPr>
        <w:t>eg</w:t>
      </w:r>
      <w:r w:rsidR="000E2CC3" w:rsidRPr="006E605D">
        <w:rPr>
          <w:b/>
          <w:kern w:val="0"/>
        </w:rPr>
        <w:t>,</w:t>
      </w:r>
      <w:r w:rsidR="00192C35" w:rsidRPr="006E605D">
        <w:rPr>
          <w:b/>
          <w:kern w:val="0"/>
        </w:rPr>
        <w:t xml:space="preserve"> no-go areas, machinery or equipment that is too dangerous for new or young workers to operate</w:t>
      </w:r>
      <w:r w:rsidRPr="006E605D">
        <w:rPr>
          <w:b/>
          <w:kern w:val="0"/>
        </w:rPr>
        <w:t>)</w:t>
      </w:r>
      <w:r w:rsidR="006E47F9">
        <w:rPr>
          <w:kern w:val="0"/>
        </w:rPr>
        <w:t xml:space="preserve"> </w:t>
      </w:r>
      <w:r w:rsidRPr="00B22285">
        <w:rPr>
          <w:kern w:val="0"/>
        </w:rPr>
        <w:t>Note that this question does not require you to consider every aspect of your workplace, just those aspects relevant to the student.</w:t>
      </w:r>
    </w:p>
    <w:p w14:paraId="207C56A4" w14:textId="4EBBFF00" w:rsidR="005E29E8" w:rsidRPr="00B22285" w:rsidRDefault="005E29E8" w:rsidP="005E29E8">
      <w:pPr>
        <w:pStyle w:val="BodyText"/>
        <w:rPr>
          <w:kern w:val="0"/>
        </w:rPr>
      </w:pPr>
      <w:r w:rsidRPr="00B22285">
        <w:rPr>
          <w:kern w:val="0"/>
        </w:rPr>
        <w:t>Where the activities are usually safe for students such as in office environments, you should still aim to identify at least one thing the student must not do, eg, must not operate guillotine without training and supervision, beware of extremely hot water in the kitchen tap. This is evidence of your conscientious consideration of potential risks to the student.</w:t>
      </w:r>
    </w:p>
    <w:p w14:paraId="5D14A3EC" w14:textId="77777777" w:rsidR="005E29E8" w:rsidRPr="00B22285" w:rsidRDefault="005E29E8" w:rsidP="005E29E8">
      <w:pPr>
        <w:pStyle w:val="BodyText"/>
        <w:rPr>
          <w:kern w:val="0"/>
        </w:rPr>
      </w:pPr>
      <w:r w:rsidRPr="00B22285">
        <w:rPr>
          <w:kern w:val="0"/>
        </w:rPr>
        <w:t>Standard:</w:t>
      </w:r>
      <w:r w:rsidRPr="00B22285">
        <w:rPr>
          <w:spacing w:val="-23"/>
          <w:kern w:val="0"/>
        </w:rPr>
        <w:t xml:space="preserve"> </w:t>
      </w:r>
      <w:r w:rsidRPr="00B22285">
        <w:rPr>
          <w:kern w:val="0"/>
        </w:rPr>
        <w:t>There</w:t>
      </w:r>
      <w:r w:rsidRPr="00B22285">
        <w:rPr>
          <w:spacing w:val="-23"/>
          <w:kern w:val="0"/>
        </w:rPr>
        <w:t xml:space="preserve"> </w:t>
      </w:r>
      <w:r w:rsidRPr="00B22285">
        <w:rPr>
          <w:kern w:val="0"/>
        </w:rPr>
        <w:t>needs</w:t>
      </w:r>
      <w:r w:rsidRPr="00B22285">
        <w:rPr>
          <w:spacing w:val="-23"/>
          <w:kern w:val="0"/>
        </w:rPr>
        <w:t xml:space="preserve"> </w:t>
      </w:r>
      <w:r w:rsidRPr="00B22285">
        <w:rPr>
          <w:kern w:val="0"/>
        </w:rPr>
        <w:t>to</w:t>
      </w:r>
      <w:r w:rsidRPr="00B22285">
        <w:rPr>
          <w:spacing w:val="-23"/>
          <w:kern w:val="0"/>
        </w:rPr>
        <w:t xml:space="preserve"> </w:t>
      </w:r>
      <w:r w:rsidRPr="00B22285">
        <w:rPr>
          <w:kern w:val="0"/>
        </w:rPr>
        <w:t>be</w:t>
      </w:r>
      <w:r w:rsidRPr="00B22285">
        <w:rPr>
          <w:spacing w:val="-23"/>
          <w:kern w:val="0"/>
        </w:rPr>
        <w:t xml:space="preserve"> </w:t>
      </w:r>
      <w:r w:rsidRPr="00B22285">
        <w:rPr>
          <w:kern w:val="0"/>
        </w:rPr>
        <w:t>a</w:t>
      </w:r>
      <w:r w:rsidRPr="00B22285">
        <w:rPr>
          <w:spacing w:val="-23"/>
          <w:kern w:val="0"/>
        </w:rPr>
        <w:t xml:space="preserve"> </w:t>
      </w:r>
      <w:r w:rsidRPr="00B22285">
        <w:rPr>
          <w:kern w:val="0"/>
        </w:rPr>
        <w:t>meaningful</w:t>
      </w:r>
      <w:r w:rsidRPr="00B22285">
        <w:rPr>
          <w:spacing w:val="-23"/>
          <w:kern w:val="0"/>
        </w:rPr>
        <w:t xml:space="preserve"> </w:t>
      </w:r>
      <w:r w:rsidRPr="00B22285">
        <w:rPr>
          <w:kern w:val="0"/>
        </w:rPr>
        <w:t>response to</w:t>
      </w:r>
      <w:r w:rsidRPr="00B22285">
        <w:rPr>
          <w:spacing w:val="-15"/>
          <w:kern w:val="0"/>
        </w:rPr>
        <w:t xml:space="preserve"> </w:t>
      </w:r>
      <w:r w:rsidRPr="00B22285">
        <w:rPr>
          <w:kern w:val="0"/>
        </w:rPr>
        <w:t>this</w:t>
      </w:r>
      <w:r w:rsidRPr="00B22285">
        <w:rPr>
          <w:spacing w:val="-15"/>
          <w:kern w:val="0"/>
        </w:rPr>
        <w:t xml:space="preserve"> </w:t>
      </w:r>
      <w:r w:rsidRPr="00B22285">
        <w:rPr>
          <w:kern w:val="0"/>
        </w:rPr>
        <w:t>question.</w:t>
      </w:r>
      <w:r w:rsidRPr="00B22285">
        <w:rPr>
          <w:spacing w:val="-14"/>
          <w:kern w:val="0"/>
        </w:rPr>
        <w:t xml:space="preserve"> </w:t>
      </w:r>
      <w:r w:rsidRPr="00B22285">
        <w:rPr>
          <w:kern w:val="0"/>
        </w:rPr>
        <w:t>Note</w:t>
      </w:r>
      <w:r w:rsidRPr="00B22285">
        <w:rPr>
          <w:spacing w:val="-15"/>
          <w:kern w:val="0"/>
        </w:rPr>
        <w:t xml:space="preserve"> </w:t>
      </w:r>
      <w:r w:rsidRPr="00B22285">
        <w:rPr>
          <w:kern w:val="0"/>
        </w:rPr>
        <w:t>the</w:t>
      </w:r>
      <w:r w:rsidRPr="00B22285">
        <w:rPr>
          <w:spacing w:val="-15"/>
          <w:kern w:val="0"/>
        </w:rPr>
        <w:t xml:space="preserve"> </w:t>
      </w:r>
      <w:r w:rsidRPr="00B22285">
        <w:rPr>
          <w:kern w:val="0"/>
        </w:rPr>
        <w:t>prompts</w:t>
      </w:r>
      <w:r w:rsidRPr="00B22285">
        <w:rPr>
          <w:spacing w:val="-15"/>
          <w:kern w:val="0"/>
        </w:rPr>
        <w:t xml:space="preserve"> </w:t>
      </w:r>
      <w:r w:rsidRPr="00B22285">
        <w:rPr>
          <w:kern w:val="0"/>
        </w:rPr>
        <w:t>above</w:t>
      </w:r>
      <w:r w:rsidRPr="00B22285">
        <w:rPr>
          <w:spacing w:val="-15"/>
          <w:kern w:val="0"/>
        </w:rPr>
        <w:t xml:space="preserve"> </w:t>
      </w:r>
      <w:r w:rsidRPr="00B22285">
        <w:rPr>
          <w:kern w:val="0"/>
        </w:rPr>
        <w:t>to</w:t>
      </w:r>
      <w:r w:rsidRPr="00B22285">
        <w:rPr>
          <w:spacing w:val="-15"/>
          <w:kern w:val="0"/>
        </w:rPr>
        <w:t xml:space="preserve"> </w:t>
      </w:r>
      <w:r w:rsidRPr="00B22285">
        <w:rPr>
          <w:kern w:val="0"/>
        </w:rPr>
        <w:t>help</w:t>
      </w:r>
      <w:r w:rsidRPr="00B22285">
        <w:rPr>
          <w:spacing w:val="-15"/>
          <w:kern w:val="0"/>
        </w:rPr>
        <w:t xml:space="preserve"> </w:t>
      </w:r>
      <w:r w:rsidRPr="00B22285">
        <w:rPr>
          <w:kern w:val="0"/>
        </w:rPr>
        <w:t>the host</w:t>
      </w:r>
      <w:r w:rsidRPr="00B22285">
        <w:rPr>
          <w:spacing w:val="14"/>
          <w:kern w:val="0"/>
        </w:rPr>
        <w:t xml:space="preserve"> </w:t>
      </w:r>
      <w:r w:rsidRPr="00B22285">
        <w:rPr>
          <w:kern w:val="0"/>
        </w:rPr>
        <w:t>employer.</w:t>
      </w:r>
    </w:p>
    <w:p w14:paraId="2A99276E" w14:textId="248808E6" w:rsidR="00192C35" w:rsidRPr="00B22285" w:rsidRDefault="00192C35" w:rsidP="00377386">
      <w:pPr>
        <w:pStyle w:val="BodyText"/>
        <w:rPr>
          <w:kern w:val="0"/>
        </w:rPr>
      </w:pPr>
      <w:r w:rsidRPr="006E605D">
        <w:rPr>
          <w:b/>
          <w:color w:val="23AAE6"/>
          <w:kern w:val="0"/>
        </w:rPr>
        <w:t xml:space="preserve">Employer </w:t>
      </w:r>
      <w:r w:rsidR="00937582" w:rsidRPr="006E605D">
        <w:rPr>
          <w:b/>
          <w:color w:val="23AAE6"/>
          <w:kern w:val="0"/>
        </w:rPr>
        <w:t xml:space="preserve">1 </w:t>
      </w:r>
      <w:r w:rsidRPr="006E605D">
        <w:rPr>
          <w:b/>
          <w:color w:val="23AAE6"/>
          <w:kern w:val="0"/>
        </w:rPr>
        <w:t>response:</w:t>
      </w:r>
      <w:r w:rsidRPr="00B22285">
        <w:rPr>
          <w:b/>
          <w:kern w:val="0"/>
        </w:rPr>
        <w:t xml:space="preserve"> </w:t>
      </w:r>
      <w:r w:rsidRPr="00B22285">
        <w:rPr>
          <w:kern w:val="0"/>
        </w:rPr>
        <w:t>Nil or See section 5 of the Employer Guide to Workplace Learning</w:t>
      </w:r>
    </w:p>
    <w:p w14:paraId="508A68BF" w14:textId="0A797983" w:rsidR="00192C35" w:rsidRPr="00B22285" w:rsidRDefault="00192C35" w:rsidP="00377386">
      <w:pPr>
        <w:pStyle w:val="BodyText"/>
        <w:rPr>
          <w:kern w:val="0"/>
        </w:rPr>
      </w:pPr>
      <w:r w:rsidRPr="00B22285">
        <w:rPr>
          <w:kern w:val="0"/>
        </w:rPr>
        <w:t>A</w:t>
      </w:r>
      <w:r w:rsidRPr="00B22285">
        <w:rPr>
          <w:spacing w:val="-27"/>
          <w:kern w:val="0"/>
        </w:rPr>
        <w:t xml:space="preserve"> </w:t>
      </w:r>
      <w:r w:rsidRPr="00B22285">
        <w:rPr>
          <w:kern w:val="0"/>
        </w:rPr>
        <w:t>Nil</w:t>
      </w:r>
      <w:r w:rsidRPr="00B22285">
        <w:rPr>
          <w:spacing w:val="-27"/>
          <w:kern w:val="0"/>
        </w:rPr>
        <w:t xml:space="preserve"> </w:t>
      </w:r>
      <w:r w:rsidRPr="00B22285">
        <w:rPr>
          <w:kern w:val="0"/>
        </w:rPr>
        <w:t>response</w:t>
      </w:r>
      <w:r w:rsidRPr="00B22285">
        <w:rPr>
          <w:spacing w:val="-27"/>
          <w:kern w:val="0"/>
        </w:rPr>
        <w:t xml:space="preserve"> </w:t>
      </w:r>
      <w:r w:rsidRPr="00B22285">
        <w:rPr>
          <w:kern w:val="0"/>
        </w:rPr>
        <w:t>would</w:t>
      </w:r>
      <w:r w:rsidRPr="00B22285">
        <w:rPr>
          <w:spacing w:val="-27"/>
          <w:kern w:val="0"/>
        </w:rPr>
        <w:t xml:space="preserve"> </w:t>
      </w:r>
      <w:r w:rsidRPr="00B22285">
        <w:rPr>
          <w:kern w:val="0"/>
        </w:rPr>
        <w:t>be</w:t>
      </w:r>
      <w:r w:rsidRPr="00B22285">
        <w:rPr>
          <w:spacing w:val="-27"/>
          <w:kern w:val="0"/>
        </w:rPr>
        <w:t xml:space="preserve"> </w:t>
      </w:r>
      <w:r w:rsidRPr="00B22285">
        <w:rPr>
          <w:b/>
          <w:kern w:val="0"/>
        </w:rPr>
        <w:t>unsatisfactory</w:t>
      </w:r>
      <w:r w:rsidRPr="00B22285">
        <w:rPr>
          <w:kern w:val="0"/>
        </w:rPr>
        <w:t>.</w:t>
      </w:r>
      <w:r w:rsidRPr="00B22285">
        <w:rPr>
          <w:spacing w:val="-27"/>
          <w:kern w:val="0"/>
        </w:rPr>
        <w:t xml:space="preserve"> </w:t>
      </w:r>
      <w:r w:rsidRPr="00B22285">
        <w:rPr>
          <w:kern w:val="0"/>
        </w:rPr>
        <w:t>Some</w:t>
      </w:r>
      <w:r w:rsidRPr="00B22285">
        <w:rPr>
          <w:spacing w:val="-27"/>
          <w:kern w:val="0"/>
        </w:rPr>
        <w:t xml:space="preserve"> </w:t>
      </w:r>
      <w:r w:rsidRPr="00B22285">
        <w:rPr>
          <w:kern w:val="0"/>
        </w:rPr>
        <w:t>detail would need to be provided to identify potential risks in the industry setting where the student will complete their work placement. Referring to the Employer’s Guide is far too general. It does not provide evidence that relevant risks have been</w:t>
      </w:r>
      <w:r w:rsidRPr="00B22285">
        <w:rPr>
          <w:spacing w:val="3"/>
          <w:kern w:val="0"/>
        </w:rPr>
        <w:t xml:space="preserve"> </w:t>
      </w:r>
      <w:r w:rsidRPr="00B22285">
        <w:rPr>
          <w:kern w:val="0"/>
        </w:rPr>
        <w:t>identified.</w:t>
      </w:r>
    </w:p>
    <w:p w14:paraId="470EAE28" w14:textId="506B9534" w:rsidR="00937582" w:rsidRPr="00B22285" w:rsidRDefault="00937582" w:rsidP="00377386">
      <w:pPr>
        <w:pStyle w:val="BodyText"/>
        <w:rPr>
          <w:kern w:val="0"/>
        </w:rPr>
      </w:pPr>
      <w:r w:rsidRPr="00B22285">
        <w:rPr>
          <w:kern w:val="0"/>
        </w:rPr>
        <w:t xml:space="preserve">The following responses would be </w:t>
      </w:r>
      <w:r w:rsidRPr="005E29E8">
        <w:rPr>
          <w:b/>
          <w:bCs/>
          <w:kern w:val="0"/>
        </w:rPr>
        <w:t>satisfactory</w:t>
      </w:r>
      <w:r w:rsidRPr="00B22285">
        <w:rPr>
          <w:kern w:val="0"/>
        </w:rPr>
        <w:t xml:space="preserve"> as they identify</w:t>
      </w:r>
      <w:r w:rsidRPr="00B22285">
        <w:rPr>
          <w:spacing w:val="-30"/>
          <w:kern w:val="0"/>
        </w:rPr>
        <w:t xml:space="preserve"> </w:t>
      </w:r>
      <w:r w:rsidRPr="00B22285">
        <w:rPr>
          <w:kern w:val="0"/>
        </w:rPr>
        <w:t>exact risks alerting the school of details to emphasise in preparing the student. Depending on the industry and the student, the school might decide it</w:t>
      </w:r>
      <w:r w:rsidR="006E605D">
        <w:rPr>
          <w:kern w:val="0"/>
        </w:rPr>
        <w:t xml:space="preserve"> i</w:t>
      </w:r>
      <w:r w:rsidRPr="00B22285">
        <w:rPr>
          <w:kern w:val="0"/>
        </w:rPr>
        <w:t>s not a suitable activity for some</w:t>
      </w:r>
      <w:r w:rsidRPr="00B22285">
        <w:rPr>
          <w:spacing w:val="21"/>
          <w:kern w:val="0"/>
        </w:rPr>
        <w:t xml:space="preserve"> </w:t>
      </w:r>
      <w:r w:rsidRPr="00B22285">
        <w:rPr>
          <w:kern w:val="0"/>
        </w:rPr>
        <w:t>students or might need extra information before deciding whether or not to approve the proposed activities or tasks.</w:t>
      </w:r>
    </w:p>
    <w:p w14:paraId="3FC85684" w14:textId="406CB8EA" w:rsidR="00192C35" w:rsidRPr="00B22285" w:rsidRDefault="00192C35" w:rsidP="00377386">
      <w:pPr>
        <w:pStyle w:val="BodyText"/>
        <w:rPr>
          <w:kern w:val="0"/>
        </w:rPr>
      </w:pPr>
      <w:r w:rsidRPr="006E605D">
        <w:rPr>
          <w:b/>
          <w:color w:val="23AAE6"/>
          <w:kern w:val="0"/>
        </w:rPr>
        <w:t xml:space="preserve">Employer </w:t>
      </w:r>
      <w:r w:rsidR="00937582" w:rsidRPr="006E605D">
        <w:rPr>
          <w:b/>
          <w:color w:val="23AAE6"/>
          <w:kern w:val="0"/>
        </w:rPr>
        <w:t xml:space="preserve">2 </w:t>
      </w:r>
      <w:r w:rsidRPr="006E605D">
        <w:rPr>
          <w:b/>
          <w:color w:val="23AAE6"/>
          <w:kern w:val="0"/>
        </w:rPr>
        <w:t>response:</w:t>
      </w:r>
      <w:r w:rsidRPr="00B22285">
        <w:rPr>
          <w:b/>
          <w:kern w:val="0"/>
        </w:rPr>
        <w:t xml:space="preserve"> </w:t>
      </w:r>
      <w:r w:rsidRPr="00B22285">
        <w:rPr>
          <w:kern w:val="0"/>
        </w:rPr>
        <w:t>Must not use nail gun or use press without close supervision as they can be dangerous for a new or young worker.</w:t>
      </w:r>
    </w:p>
    <w:p w14:paraId="037C3AB0" w14:textId="56E1A1FC" w:rsidR="00192C35" w:rsidRPr="00B22285" w:rsidRDefault="00192C35" w:rsidP="00377386">
      <w:pPr>
        <w:pStyle w:val="BodyText"/>
        <w:rPr>
          <w:kern w:val="0"/>
        </w:rPr>
      </w:pPr>
      <w:r w:rsidRPr="006E605D">
        <w:rPr>
          <w:b/>
          <w:color w:val="23AAE6"/>
          <w:kern w:val="0"/>
        </w:rPr>
        <w:t xml:space="preserve">Employer </w:t>
      </w:r>
      <w:r w:rsidR="00937582" w:rsidRPr="006E605D">
        <w:rPr>
          <w:b/>
          <w:color w:val="23AAE6"/>
          <w:kern w:val="0"/>
        </w:rPr>
        <w:t xml:space="preserve">3 </w:t>
      </w:r>
      <w:r w:rsidRPr="006E605D">
        <w:rPr>
          <w:b/>
          <w:color w:val="23AAE6"/>
          <w:kern w:val="0"/>
        </w:rPr>
        <w:t>response:</w:t>
      </w:r>
      <w:r w:rsidRPr="00B22285">
        <w:rPr>
          <w:b/>
          <w:kern w:val="0"/>
        </w:rPr>
        <w:t xml:space="preserve"> </w:t>
      </w:r>
      <w:r w:rsidRPr="00B22285">
        <w:rPr>
          <w:kern w:val="0"/>
        </w:rPr>
        <w:t>Student must not use any tools or machinery that we have not trained the student to use.</w:t>
      </w:r>
    </w:p>
    <w:p w14:paraId="6968AEBC" w14:textId="687683C8" w:rsidR="006E605D" w:rsidRDefault="00937582" w:rsidP="00377386">
      <w:pPr>
        <w:pStyle w:val="BodyText"/>
        <w:rPr>
          <w:b/>
          <w:kern w:val="0"/>
        </w:rPr>
      </w:pPr>
      <w:r w:rsidRPr="00B22285">
        <w:rPr>
          <w:b/>
          <w:kern w:val="0"/>
        </w:rPr>
        <w:t xml:space="preserve">Q. </w:t>
      </w:r>
      <w:r w:rsidR="00192C35" w:rsidRPr="00B22285">
        <w:rPr>
          <w:b/>
          <w:kern w:val="0"/>
        </w:rPr>
        <w:t>Indicate</w:t>
      </w:r>
      <w:r w:rsidR="006E605D">
        <w:rPr>
          <w:b/>
          <w:kern w:val="0"/>
        </w:rPr>
        <w:t xml:space="preserve"> any risks to the student in the planned activities</w:t>
      </w:r>
    </w:p>
    <w:p w14:paraId="7F9B983E" w14:textId="3CF56255" w:rsidR="00192C35" w:rsidRPr="00265AFF" w:rsidRDefault="006E605D" w:rsidP="00377386">
      <w:pPr>
        <w:pStyle w:val="BodyText"/>
        <w:rPr>
          <w:b/>
          <w:kern w:val="0"/>
        </w:rPr>
      </w:pPr>
      <w:r w:rsidRPr="00265AFF">
        <w:rPr>
          <w:b/>
          <w:kern w:val="0"/>
        </w:rPr>
        <w:t>(</w:t>
      </w:r>
      <w:r w:rsidR="00192C35" w:rsidRPr="00265AFF">
        <w:rPr>
          <w:b/>
          <w:kern w:val="0"/>
        </w:rPr>
        <w:t>eg</w:t>
      </w:r>
      <w:r w:rsidR="00B22285" w:rsidRPr="00265AFF">
        <w:rPr>
          <w:b/>
          <w:kern w:val="0"/>
        </w:rPr>
        <w:t>,</w:t>
      </w:r>
      <w:r w:rsidR="00192C35" w:rsidRPr="00265AFF">
        <w:rPr>
          <w:b/>
          <w:kern w:val="0"/>
        </w:rPr>
        <w:t xml:space="preserve"> manual handling, repetitive activities, exposure to sun, chemicals, fumes, use of particular tools or equipment, proposed horse riding or use of farm</w:t>
      </w:r>
      <w:r w:rsidR="00192C35" w:rsidRPr="00265AFF">
        <w:rPr>
          <w:b/>
          <w:spacing w:val="15"/>
          <w:kern w:val="0"/>
        </w:rPr>
        <w:t xml:space="preserve"> </w:t>
      </w:r>
      <w:r w:rsidR="00192C35" w:rsidRPr="00265AFF">
        <w:rPr>
          <w:b/>
          <w:kern w:val="0"/>
        </w:rPr>
        <w:t>equipment</w:t>
      </w:r>
      <w:r w:rsidRPr="00265AFF">
        <w:rPr>
          <w:b/>
          <w:kern w:val="0"/>
        </w:rPr>
        <w:t>)</w:t>
      </w:r>
    </w:p>
    <w:p w14:paraId="149FB677" w14:textId="77777777" w:rsidR="006E605D" w:rsidRPr="00B22285" w:rsidRDefault="006E605D" w:rsidP="006E605D">
      <w:pPr>
        <w:pStyle w:val="BodyText"/>
        <w:rPr>
          <w:kern w:val="0"/>
        </w:rPr>
      </w:pPr>
      <w:r w:rsidRPr="00B22285">
        <w:rPr>
          <w:bCs/>
          <w:kern w:val="0"/>
        </w:rPr>
        <w:t>Standard</w:t>
      </w:r>
      <w:r w:rsidRPr="00B22285">
        <w:rPr>
          <w:kern w:val="0"/>
        </w:rPr>
        <w:t>: Precise identification of potential risks to the student in regard to the tasks they will do.</w:t>
      </w:r>
    </w:p>
    <w:p w14:paraId="4E27B0E5" w14:textId="4F96E1B2" w:rsidR="006E605D" w:rsidRPr="00B22285" w:rsidRDefault="006E605D" w:rsidP="006E605D">
      <w:pPr>
        <w:pStyle w:val="BodyText"/>
        <w:rPr>
          <w:kern w:val="0"/>
        </w:rPr>
      </w:pPr>
      <w:r w:rsidRPr="00B22285">
        <w:rPr>
          <w:kern w:val="0"/>
        </w:rPr>
        <w:t>You</w:t>
      </w:r>
      <w:r>
        <w:rPr>
          <w:kern w:val="0"/>
        </w:rPr>
        <w:t xml:space="preserve"> are asked to assess the particular risks in the planned activities</w:t>
      </w:r>
      <w:r w:rsidR="008C7AF3">
        <w:rPr>
          <w:kern w:val="0"/>
        </w:rPr>
        <w:t xml:space="preserve"> for a student</w:t>
      </w:r>
      <w:r w:rsidRPr="00B22285">
        <w:rPr>
          <w:spacing w:val="-16"/>
          <w:kern w:val="0"/>
        </w:rPr>
        <w:t xml:space="preserve"> </w:t>
      </w:r>
      <w:r w:rsidRPr="00B22285">
        <w:rPr>
          <w:kern w:val="0"/>
        </w:rPr>
        <w:t>and</w:t>
      </w:r>
      <w:r w:rsidRPr="00B22285">
        <w:rPr>
          <w:spacing w:val="-17"/>
          <w:kern w:val="0"/>
        </w:rPr>
        <w:t xml:space="preserve"> </w:t>
      </w:r>
      <w:r w:rsidRPr="00B22285">
        <w:rPr>
          <w:kern w:val="0"/>
        </w:rPr>
        <w:t>the</w:t>
      </w:r>
      <w:r w:rsidRPr="00B22285">
        <w:rPr>
          <w:spacing w:val="-17"/>
          <w:kern w:val="0"/>
        </w:rPr>
        <w:t xml:space="preserve"> </w:t>
      </w:r>
      <w:r w:rsidRPr="00B22285">
        <w:rPr>
          <w:kern w:val="0"/>
        </w:rPr>
        <w:t>tools</w:t>
      </w:r>
      <w:r w:rsidRPr="00B22285">
        <w:rPr>
          <w:spacing w:val="-17"/>
          <w:kern w:val="0"/>
        </w:rPr>
        <w:t xml:space="preserve"> </w:t>
      </w:r>
      <w:r w:rsidRPr="00B22285">
        <w:rPr>
          <w:kern w:val="0"/>
        </w:rPr>
        <w:t>of</w:t>
      </w:r>
      <w:r w:rsidRPr="00B22285">
        <w:rPr>
          <w:spacing w:val="-17"/>
          <w:kern w:val="0"/>
        </w:rPr>
        <w:t xml:space="preserve"> </w:t>
      </w:r>
      <w:r w:rsidRPr="00B22285">
        <w:rPr>
          <w:kern w:val="0"/>
        </w:rPr>
        <w:t>the trade</w:t>
      </w:r>
      <w:r w:rsidRPr="00B22285">
        <w:rPr>
          <w:spacing w:val="-22"/>
          <w:kern w:val="0"/>
        </w:rPr>
        <w:t xml:space="preserve"> </w:t>
      </w:r>
      <w:r w:rsidRPr="00B22285">
        <w:rPr>
          <w:kern w:val="0"/>
        </w:rPr>
        <w:t>they</w:t>
      </w:r>
      <w:r w:rsidRPr="00B22285">
        <w:rPr>
          <w:spacing w:val="-22"/>
          <w:kern w:val="0"/>
        </w:rPr>
        <w:t xml:space="preserve"> </w:t>
      </w:r>
      <w:r w:rsidRPr="00B22285">
        <w:rPr>
          <w:kern w:val="0"/>
        </w:rPr>
        <w:t>will</w:t>
      </w:r>
      <w:r w:rsidRPr="00B22285">
        <w:rPr>
          <w:spacing w:val="-22"/>
          <w:kern w:val="0"/>
        </w:rPr>
        <w:t xml:space="preserve"> </w:t>
      </w:r>
      <w:r w:rsidRPr="00B22285">
        <w:rPr>
          <w:kern w:val="0"/>
        </w:rPr>
        <w:t>be</w:t>
      </w:r>
      <w:r w:rsidRPr="00B22285">
        <w:rPr>
          <w:spacing w:val="-22"/>
          <w:kern w:val="0"/>
        </w:rPr>
        <w:t xml:space="preserve"> </w:t>
      </w:r>
      <w:r w:rsidRPr="00B22285">
        <w:rPr>
          <w:kern w:val="0"/>
        </w:rPr>
        <w:t>using. Consider</w:t>
      </w:r>
      <w:r w:rsidR="008C7AF3">
        <w:rPr>
          <w:kern w:val="0"/>
        </w:rPr>
        <w:t xml:space="preserve"> the examples provided to prompt your</w:t>
      </w:r>
      <w:r w:rsidRPr="00B22285">
        <w:rPr>
          <w:kern w:val="0"/>
        </w:rPr>
        <w:t xml:space="preserve"> responses.</w:t>
      </w:r>
    </w:p>
    <w:p w14:paraId="63BA2DD6" w14:textId="77777777" w:rsidR="006E605D" w:rsidRPr="00B22285" w:rsidRDefault="006E605D" w:rsidP="006E605D">
      <w:pPr>
        <w:pStyle w:val="ListParagraph"/>
        <w:ind w:left="426" w:hanging="426"/>
      </w:pPr>
      <w:r w:rsidRPr="00B22285">
        <w:t>Use your Safe Operating Procedures and experience of hosting students to identify risks.</w:t>
      </w:r>
    </w:p>
    <w:p w14:paraId="787D531D" w14:textId="77777777" w:rsidR="006E605D" w:rsidRPr="00B22285" w:rsidRDefault="006E605D" w:rsidP="006E605D">
      <w:pPr>
        <w:pStyle w:val="ListParagraph"/>
        <w:ind w:left="426" w:hanging="426"/>
      </w:pPr>
      <w:r w:rsidRPr="00B22285">
        <w:t>Be exact about risks. This is very important if students are to use tools or machinery.</w:t>
      </w:r>
    </w:p>
    <w:p w14:paraId="302FDDF3" w14:textId="4A8B011F" w:rsidR="00937582" w:rsidRPr="00B22285" w:rsidRDefault="00937582" w:rsidP="00377386">
      <w:pPr>
        <w:pStyle w:val="BodyText"/>
        <w:rPr>
          <w:kern w:val="0"/>
        </w:rPr>
      </w:pPr>
      <w:r w:rsidRPr="006E605D">
        <w:rPr>
          <w:b/>
          <w:color w:val="23AAE6"/>
          <w:kern w:val="0"/>
        </w:rPr>
        <w:t>Employer 1 response:</w:t>
      </w:r>
      <w:r w:rsidRPr="00B22285">
        <w:rPr>
          <w:b/>
          <w:kern w:val="0"/>
        </w:rPr>
        <w:t xml:space="preserve"> </w:t>
      </w:r>
      <w:r w:rsidRPr="00B22285">
        <w:rPr>
          <w:kern w:val="0"/>
        </w:rPr>
        <w:t>Slips, trips, cuts, burns, manual handling and use of machinery and tools.</w:t>
      </w:r>
    </w:p>
    <w:p w14:paraId="376288B2" w14:textId="77777777" w:rsidR="00937582" w:rsidRPr="00B22285" w:rsidRDefault="00937582" w:rsidP="00377386">
      <w:pPr>
        <w:pStyle w:val="BodyText"/>
        <w:rPr>
          <w:kern w:val="0"/>
        </w:rPr>
      </w:pPr>
      <w:r w:rsidRPr="00B22285">
        <w:rPr>
          <w:kern w:val="0"/>
        </w:rPr>
        <w:t>This</w:t>
      </w:r>
      <w:r w:rsidRPr="00B22285">
        <w:rPr>
          <w:spacing w:val="-29"/>
          <w:kern w:val="0"/>
        </w:rPr>
        <w:t xml:space="preserve"> </w:t>
      </w:r>
      <w:r w:rsidRPr="00B22285">
        <w:rPr>
          <w:kern w:val="0"/>
        </w:rPr>
        <w:t>response</w:t>
      </w:r>
      <w:r w:rsidRPr="00B22285">
        <w:rPr>
          <w:spacing w:val="-29"/>
          <w:kern w:val="0"/>
        </w:rPr>
        <w:t xml:space="preserve"> </w:t>
      </w:r>
      <w:r w:rsidRPr="00B22285">
        <w:rPr>
          <w:kern w:val="0"/>
        </w:rPr>
        <w:t>would</w:t>
      </w:r>
      <w:r w:rsidRPr="00B22285">
        <w:rPr>
          <w:spacing w:val="-29"/>
          <w:kern w:val="0"/>
        </w:rPr>
        <w:t xml:space="preserve"> </w:t>
      </w:r>
      <w:r w:rsidRPr="00B22285">
        <w:rPr>
          <w:kern w:val="0"/>
        </w:rPr>
        <w:t>be</w:t>
      </w:r>
      <w:r w:rsidRPr="00B22285">
        <w:rPr>
          <w:spacing w:val="-29"/>
          <w:kern w:val="0"/>
        </w:rPr>
        <w:t xml:space="preserve"> </w:t>
      </w:r>
      <w:r w:rsidRPr="00B22285">
        <w:rPr>
          <w:b/>
          <w:kern w:val="0"/>
        </w:rPr>
        <w:t>unsatisfactory</w:t>
      </w:r>
      <w:r w:rsidRPr="00B22285">
        <w:rPr>
          <w:b/>
          <w:spacing w:val="-39"/>
          <w:kern w:val="0"/>
        </w:rPr>
        <w:t xml:space="preserve"> </w:t>
      </w:r>
      <w:r w:rsidRPr="00B22285">
        <w:rPr>
          <w:kern w:val="0"/>
        </w:rPr>
        <w:t>as</w:t>
      </w:r>
      <w:r w:rsidRPr="00B22285">
        <w:rPr>
          <w:spacing w:val="-29"/>
          <w:kern w:val="0"/>
        </w:rPr>
        <w:t xml:space="preserve"> </w:t>
      </w:r>
      <w:r w:rsidRPr="00B22285">
        <w:rPr>
          <w:kern w:val="0"/>
        </w:rPr>
        <w:t>these</w:t>
      </w:r>
      <w:r w:rsidRPr="00B22285">
        <w:rPr>
          <w:spacing w:val="-29"/>
          <w:kern w:val="0"/>
        </w:rPr>
        <w:t xml:space="preserve"> </w:t>
      </w:r>
      <w:r w:rsidRPr="00B22285">
        <w:rPr>
          <w:kern w:val="0"/>
        </w:rPr>
        <w:t>risks are</w:t>
      </w:r>
      <w:r w:rsidRPr="00B22285">
        <w:rPr>
          <w:spacing w:val="-6"/>
          <w:kern w:val="0"/>
        </w:rPr>
        <w:t xml:space="preserve"> </w:t>
      </w:r>
      <w:r w:rsidRPr="00B22285">
        <w:rPr>
          <w:kern w:val="0"/>
        </w:rPr>
        <w:t>expressed</w:t>
      </w:r>
      <w:r w:rsidRPr="00B22285">
        <w:rPr>
          <w:spacing w:val="-6"/>
          <w:kern w:val="0"/>
        </w:rPr>
        <w:t xml:space="preserve"> </w:t>
      </w:r>
      <w:r w:rsidRPr="00B22285">
        <w:rPr>
          <w:kern w:val="0"/>
        </w:rPr>
        <w:t>generically.</w:t>
      </w:r>
      <w:r w:rsidRPr="00B22285">
        <w:rPr>
          <w:spacing w:val="-6"/>
          <w:kern w:val="0"/>
        </w:rPr>
        <w:t xml:space="preserve"> </w:t>
      </w:r>
      <w:r w:rsidRPr="00B22285">
        <w:rPr>
          <w:kern w:val="0"/>
        </w:rPr>
        <w:t>Potential</w:t>
      </w:r>
      <w:r w:rsidRPr="00B22285">
        <w:rPr>
          <w:spacing w:val="-6"/>
          <w:kern w:val="0"/>
        </w:rPr>
        <w:t xml:space="preserve"> </w:t>
      </w:r>
      <w:r w:rsidRPr="00B22285">
        <w:rPr>
          <w:kern w:val="0"/>
        </w:rPr>
        <w:t>risks</w:t>
      </w:r>
      <w:r w:rsidRPr="00B22285">
        <w:rPr>
          <w:spacing w:val="-5"/>
          <w:kern w:val="0"/>
        </w:rPr>
        <w:t xml:space="preserve"> </w:t>
      </w:r>
      <w:r w:rsidRPr="00B22285">
        <w:rPr>
          <w:kern w:val="0"/>
        </w:rPr>
        <w:t>need</w:t>
      </w:r>
      <w:r w:rsidRPr="00B22285">
        <w:rPr>
          <w:spacing w:val="-6"/>
          <w:kern w:val="0"/>
        </w:rPr>
        <w:t xml:space="preserve"> </w:t>
      </w:r>
      <w:r w:rsidRPr="00B22285">
        <w:rPr>
          <w:kern w:val="0"/>
        </w:rPr>
        <w:t>to</w:t>
      </w:r>
      <w:r w:rsidRPr="00B22285">
        <w:rPr>
          <w:spacing w:val="-6"/>
          <w:kern w:val="0"/>
        </w:rPr>
        <w:t xml:space="preserve"> </w:t>
      </w:r>
      <w:r w:rsidRPr="00B22285">
        <w:rPr>
          <w:kern w:val="0"/>
        </w:rPr>
        <w:t>relate specifically to the tasks the employer plans for the student to</w:t>
      </w:r>
      <w:r w:rsidRPr="00B22285">
        <w:rPr>
          <w:spacing w:val="32"/>
          <w:kern w:val="0"/>
        </w:rPr>
        <w:t xml:space="preserve"> </w:t>
      </w:r>
      <w:r w:rsidRPr="00B22285">
        <w:rPr>
          <w:kern w:val="0"/>
        </w:rPr>
        <w:t>do.</w:t>
      </w:r>
    </w:p>
    <w:p w14:paraId="4546FCE9" w14:textId="2A2EED2D" w:rsidR="00192C35" w:rsidRPr="00B22285" w:rsidRDefault="00192C35" w:rsidP="00377386">
      <w:pPr>
        <w:pStyle w:val="BodyText"/>
        <w:rPr>
          <w:kern w:val="0"/>
        </w:rPr>
      </w:pPr>
      <w:r w:rsidRPr="00B22285">
        <w:rPr>
          <w:kern w:val="0"/>
        </w:rPr>
        <w:t xml:space="preserve">The following responses would be </w:t>
      </w:r>
      <w:r w:rsidRPr="00B22285">
        <w:rPr>
          <w:b/>
          <w:kern w:val="0"/>
        </w:rPr>
        <w:t>satisfactory</w:t>
      </w:r>
      <w:r w:rsidR="00937582" w:rsidRPr="00B22285">
        <w:rPr>
          <w:kern w:val="0"/>
        </w:rPr>
        <w:t>:</w:t>
      </w:r>
    </w:p>
    <w:p w14:paraId="4F615341" w14:textId="5D107285" w:rsidR="00192C35" w:rsidRPr="00B22285" w:rsidRDefault="00192C35" w:rsidP="00377386">
      <w:pPr>
        <w:pStyle w:val="BodyText"/>
        <w:rPr>
          <w:kern w:val="0"/>
        </w:rPr>
      </w:pPr>
      <w:r w:rsidRPr="006E605D">
        <w:rPr>
          <w:b/>
          <w:color w:val="23AAE6"/>
          <w:kern w:val="0"/>
        </w:rPr>
        <w:t>Employer</w:t>
      </w:r>
      <w:r w:rsidR="00937582" w:rsidRPr="006E605D">
        <w:rPr>
          <w:b/>
          <w:color w:val="23AAE6"/>
          <w:kern w:val="0"/>
        </w:rPr>
        <w:t xml:space="preserve"> 2</w:t>
      </w:r>
      <w:r w:rsidRPr="006E605D">
        <w:rPr>
          <w:b/>
          <w:color w:val="23AAE6"/>
          <w:kern w:val="0"/>
        </w:rPr>
        <w:t xml:space="preserve"> </w:t>
      </w:r>
      <w:r w:rsidR="00937582" w:rsidRPr="006E605D">
        <w:rPr>
          <w:b/>
          <w:color w:val="23AAE6"/>
          <w:kern w:val="0"/>
        </w:rPr>
        <w:t>r</w:t>
      </w:r>
      <w:r w:rsidRPr="006E605D">
        <w:rPr>
          <w:b/>
          <w:color w:val="23AAE6"/>
          <w:kern w:val="0"/>
        </w:rPr>
        <w:t>esponse:</w:t>
      </w:r>
      <w:r w:rsidRPr="00B22285">
        <w:rPr>
          <w:b/>
          <w:kern w:val="0"/>
        </w:rPr>
        <w:t xml:space="preserve"> </w:t>
      </w:r>
      <w:r w:rsidRPr="00B22285">
        <w:rPr>
          <w:kern w:val="0"/>
        </w:rPr>
        <w:t>Potential for burns in operating the press above level 2. Manual handling of packaged goods over 4 kg and moving wheelie bins.</w:t>
      </w:r>
    </w:p>
    <w:p w14:paraId="63C3D1EF" w14:textId="047FEBDC" w:rsidR="00192C35" w:rsidRPr="00B22285" w:rsidRDefault="00192C35" w:rsidP="00377386">
      <w:pPr>
        <w:pStyle w:val="BodyText"/>
        <w:rPr>
          <w:kern w:val="0"/>
        </w:rPr>
      </w:pPr>
      <w:r w:rsidRPr="006E605D">
        <w:rPr>
          <w:b/>
          <w:color w:val="23AAE6"/>
          <w:kern w:val="0"/>
        </w:rPr>
        <w:t>Employer</w:t>
      </w:r>
      <w:r w:rsidR="00937582" w:rsidRPr="006E605D">
        <w:rPr>
          <w:b/>
          <w:color w:val="23AAE6"/>
          <w:kern w:val="0"/>
        </w:rPr>
        <w:t xml:space="preserve"> 3</w:t>
      </w:r>
      <w:r w:rsidRPr="006E605D">
        <w:rPr>
          <w:b/>
          <w:color w:val="23AAE6"/>
          <w:kern w:val="0"/>
        </w:rPr>
        <w:t xml:space="preserve"> response:</w:t>
      </w:r>
      <w:r w:rsidRPr="00B22285">
        <w:rPr>
          <w:b/>
          <w:kern w:val="0"/>
        </w:rPr>
        <w:t xml:space="preserve"> </w:t>
      </w:r>
      <w:r w:rsidRPr="00B22285">
        <w:rPr>
          <w:kern w:val="0"/>
        </w:rPr>
        <w:t>Touching the foot pedal will automatically engage the machine. This can result in high speed machine operation beyond student control. Student must always be fully alert to this risk.</w:t>
      </w:r>
    </w:p>
    <w:p w14:paraId="0A304587" w14:textId="2193DF9D" w:rsidR="00192C35" w:rsidRPr="00B22285" w:rsidRDefault="00192C35" w:rsidP="00377386">
      <w:pPr>
        <w:pStyle w:val="BodyText"/>
        <w:rPr>
          <w:kern w:val="0"/>
        </w:rPr>
      </w:pPr>
      <w:r w:rsidRPr="006E605D">
        <w:rPr>
          <w:b/>
          <w:color w:val="23AAE6"/>
          <w:kern w:val="0"/>
        </w:rPr>
        <w:lastRenderedPageBreak/>
        <w:t>Employer</w:t>
      </w:r>
      <w:r w:rsidR="00937582" w:rsidRPr="006E605D">
        <w:rPr>
          <w:b/>
          <w:color w:val="23AAE6"/>
          <w:kern w:val="0"/>
        </w:rPr>
        <w:t xml:space="preserve"> 4</w:t>
      </w:r>
      <w:r w:rsidRPr="006E605D">
        <w:rPr>
          <w:b/>
          <w:color w:val="23AAE6"/>
          <w:kern w:val="0"/>
        </w:rPr>
        <w:t xml:space="preserve"> response:</w:t>
      </w:r>
      <w:r w:rsidRPr="00B22285">
        <w:rPr>
          <w:b/>
          <w:kern w:val="0"/>
        </w:rPr>
        <w:t xml:space="preserve"> </w:t>
      </w:r>
      <w:r w:rsidRPr="00B22285">
        <w:rPr>
          <w:kern w:val="0"/>
        </w:rPr>
        <w:t>All equipment in the workshop carries some risks and consequently the student will be supervised at all times.</w:t>
      </w:r>
      <w:r w:rsidR="00B948D5" w:rsidRPr="00B22285">
        <w:rPr>
          <w:kern w:val="0"/>
        </w:rPr>
        <w:t xml:space="preserve"> </w:t>
      </w:r>
      <w:r w:rsidRPr="00B22285">
        <w:rPr>
          <w:kern w:val="0"/>
        </w:rPr>
        <w:t>Induction on Day 1 will emphasise workshop safety.</w:t>
      </w:r>
    </w:p>
    <w:p w14:paraId="002F4114" w14:textId="2FBDFB30" w:rsidR="00192C35" w:rsidRPr="00B51C57" w:rsidRDefault="00937582" w:rsidP="00377386">
      <w:pPr>
        <w:pStyle w:val="BodyText"/>
        <w:rPr>
          <w:b/>
          <w:bCs/>
          <w:kern w:val="0"/>
        </w:rPr>
      </w:pPr>
      <w:r w:rsidRPr="00B51C57">
        <w:rPr>
          <w:b/>
          <w:bCs/>
          <w:kern w:val="0"/>
        </w:rPr>
        <w:t xml:space="preserve">Q. </w:t>
      </w:r>
      <w:r w:rsidR="00192C35" w:rsidRPr="00B51C57">
        <w:rPr>
          <w:b/>
          <w:bCs/>
          <w:kern w:val="0"/>
        </w:rPr>
        <w:t>How will those risks be eliminated or controlled?</w:t>
      </w:r>
    </w:p>
    <w:p w14:paraId="40AED330" w14:textId="77777777" w:rsidR="00B51C57" w:rsidRPr="00B22285" w:rsidRDefault="00B51C57" w:rsidP="00B51C57">
      <w:pPr>
        <w:pStyle w:val="BodyText"/>
        <w:rPr>
          <w:kern w:val="0"/>
        </w:rPr>
      </w:pPr>
      <w:r w:rsidRPr="00B22285">
        <w:rPr>
          <w:kern w:val="0"/>
        </w:rPr>
        <w:t>Standard: Precise actions the host employer will take to eliminate or control the identified risks to the student.</w:t>
      </w:r>
    </w:p>
    <w:p w14:paraId="3CF05D02" w14:textId="643368A3" w:rsidR="00937582" w:rsidRPr="00B22285" w:rsidRDefault="00937582" w:rsidP="00377386">
      <w:pPr>
        <w:pStyle w:val="BodyText"/>
        <w:rPr>
          <w:kern w:val="0"/>
        </w:rPr>
      </w:pPr>
      <w:r w:rsidRPr="006E605D">
        <w:rPr>
          <w:b/>
          <w:color w:val="23AAE6"/>
          <w:kern w:val="0"/>
        </w:rPr>
        <w:t>Employer 1 response:</w:t>
      </w:r>
      <w:r w:rsidRPr="00B22285">
        <w:rPr>
          <w:b/>
          <w:kern w:val="0"/>
        </w:rPr>
        <w:t xml:space="preserve"> </w:t>
      </w:r>
      <w:r w:rsidRPr="00B22285">
        <w:rPr>
          <w:kern w:val="0"/>
        </w:rPr>
        <w:t>Instruction in use of equipment and supervision in the workplace.</w:t>
      </w:r>
    </w:p>
    <w:p w14:paraId="6C2CFB7A" w14:textId="77777777" w:rsidR="00937582" w:rsidRPr="00B22285" w:rsidRDefault="00937582" w:rsidP="00377386">
      <w:pPr>
        <w:pStyle w:val="BodyText"/>
        <w:rPr>
          <w:kern w:val="0"/>
        </w:rPr>
      </w:pPr>
      <w:r w:rsidRPr="00B22285">
        <w:rPr>
          <w:kern w:val="0"/>
        </w:rPr>
        <w:t>This</w:t>
      </w:r>
      <w:r w:rsidRPr="00B22285">
        <w:rPr>
          <w:spacing w:val="-31"/>
          <w:kern w:val="0"/>
        </w:rPr>
        <w:t xml:space="preserve"> </w:t>
      </w:r>
      <w:r w:rsidRPr="00B22285">
        <w:rPr>
          <w:kern w:val="0"/>
        </w:rPr>
        <w:t>response</w:t>
      </w:r>
      <w:r w:rsidRPr="00B22285">
        <w:rPr>
          <w:spacing w:val="-31"/>
          <w:kern w:val="0"/>
        </w:rPr>
        <w:t xml:space="preserve"> </w:t>
      </w:r>
      <w:r w:rsidRPr="00B22285">
        <w:rPr>
          <w:kern w:val="0"/>
        </w:rPr>
        <w:t>would</w:t>
      </w:r>
      <w:r w:rsidRPr="00B22285">
        <w:rPr>
          <w:spacing w:val="-31"/>
          <w:kern w:val="0"/>
        </w:rPr>
        <w:t xml:space="preserve"> </w:t>
      </w:r>
      <w:r w:rsidRPr="00B22285">
        <w:rPr>
          <w:kern w:val="0"/>
        </w:rPr>
        <w:t>be</w:t>
      </w:r>
      <w:r w:rsidRPr="00B22285">
        <w:rPr>
          <w:spacing w:val="-31"/>
          <w:kern w:val="0"/>
        </w:rPr>
        <w:t xml:space="preserve"> </w:t>
      </w:r>
      <w:r w:rsidRPr="00B22285">
        <w:rPr>
          <w:b/>
          <w:kern w:val="0"/>
        </w:rPr>
        <w:t>unsatisfactory</w:t>
      </w:r>
      <w:r w:rsidRPr="00B22285">
        <w:rPr>
          <w:bCs/>
          <w:kern w:val="0"/>
        </w:rPr>
        <w:t xml:space="preserve"> as </w:t>
      </w:r>
      <w:r w:rsidRPr="00B22285">
        <w:rPr>
          <w:bCs/>
          <w:spacing w:val="-41"/>
          <w:kern w:val="0"/>
        </w:rPr>
        <w:t xml:space="preserve">  </w:t>
      </w:r>
      <w:r w:rsidRPr="00B22285">
        <w:rPr>
          <w:kern w:val="0"/>
        </w:rPr>
        <w:t>more</w:t>
      </w:r>
      <w:r w:rsidRPr="00B22285">
        <w:rPr>
          <w:spacing w:val="-31"/>
          <w:kern w:val="0"/>
        </w:rPr>
        <w:t xml:space="preserve"> </w:t>
      </w:r>
      <w:r w:rsidRPr="00B22285">
        <w:rPr>
          <w:kern w:val="0"/>
        </w:rPr>
        <w:t>detail is required to inform the school of the potential risks involved.</w:t>
      </w:r>
    </w:p>
    <w:p w14:paraId="3156D96D" w14:textId="77777777" w:rsidR="00192C35" w:rsidRPr="00B22285" w:rsidRDefault="00192C35" w:rsidP="00377386">
      <w:pPr>
        <w:pStyle w:val="BodyText"/>
        <w:rPr>
          <w:kern w:val="0"/>
        </w:rPr>
      </w:pPr>
      <w:r w:rsidRPr="00B22285">
        <w:rPr>
          <w:kern w:val="0"/>
        </w:rPr>
        <w:t xml:space="preserve">The following response would be </w:t>
      </w:r>
      <w:r w:rsidRPr="00B22285">
        <w:rPr>
          <w:b/>
          <w:kern w:val="0"/>
        </w:rPr>
        <w:t>satisfactory</w:t>
      </w:r>
      <w:r w:rsidRPr="00B22285">
        <w:rPr>
          <w:kern w:val="0"/>
        </w:rPr>
        <w:t>:</w:t>
      </w:r>
    </w:p>
    <w:p w14:paraId="6BE00183" w14:textId="4B2A6C9F" w:rsidR="00192C35" w:rsidRPr="00B22285" w:rsidRDefault="00192C35" w:rsidP="00377386">
      <w:pPr>
        <w:pStyle w:val="BodyText"/>
        <w:rPr>
          <w:kern w:val="0"/>
        </w:rPr>
      </w:pPr>
      <w:r w:rsidRPr="006E605D">
        <w:rPr>
          <w:b/>
          <w:color w:val="23AAE6"/>
          <w:kern w:val="0"/>
        </w:rPr>
        <w:t xml:space="preserve">Employer </w:t>
      </w:r>
      <w:r w:rsidR="00937582" w:rsidRPr="006E605D">
        <w:rPr>
          <w:b/>
          <w:color w:val="23AAE6"/>
          <w:kern w:val="0"/>
        </w:rPr>
        <w:t xml:space="preserve">2 </w:t>
      </w:r>
      <w:r w:rsidRPr="006E605D">
        <w:rPr>
          <w:b/>
          <w:color w:val="23AAE6"/>
          <w:kern w:val="0"/>
        </w:rPr>
        <w:t>response:</w:t>
      </w:r>
      <w:r w:rsidRPr="00B22285">
        <w:rPr>
          <w:b/>
          <w:kern w:val="0"/>
        </w:rPr>
        <w:t xml:space="preserve"> </w:t>
      </w:r>
      <w:r w:rsidRPr="00B22285">
        <w:rPr>
          <w:kern w:val="0"/>
        </w:rPr>
        <w:t>Training will include identification</w:t>
      </w:r>
      <w:r w:rsidR="00920F28">
        <w:rPr>
          <w:kern w:val="0"/>
        </w:rPr>
        <w:t xml:space="preserve"> of potential risks</w:t>
      </w:r>
      <w:r w:rsidRPr="00B22285">
        <w:rPr>
          <w:spacing w:val="-28"/>
          <w:kern w:val="0"/>
        </w:rPr>
        <w:t xml:space="preserve"> </w:t>
      </w:r>
      <w:r w:rsidRPr="00B22285">
        <w:rPr>
          <w:kern w:val="0"/>
        </w:rPr>
        <w:t>associated</w:t>
      </w:r>
      <w:r w:rsidRPr="00B22285">
        <w:rPr>
          <w:spacing w:val="-28"/>
          <w:kern w:val="0"/>
        </w:rPr>
        <w:t xml:space="preserve"> </w:t>
      </w:r>
      <w:r w:rsidRPr="00B22285">
        <w:rPr>
          <w:kern w:val="0"/>
        </w:rPr>
        <w:t>with</w:t>
      </w:r>
      <w:r w:rsidRPr="00B22285">
        <w:rPr>
          <w:spacing w:val="-28"/>
          <w:kern w:val="0"/>
        </w:rPr>
        <w:t xml:space="preserve"> </w:t>
      </w:r>
      <w:r w:rsidRPr="00B22285">
        <w:rPr>
          <w:kern w:val="0"/>
        </w:rPr>
        <w:t>the operation of all equipment and Safe Operating Procedures</w:t>
      </w:r>
      <w:r w:rsidRPr="00B22285">
        <w:rPr>
          <w:spacing w:val="-34"/>
          <w:kern w:val="0"/>
        </w:rPr>
        <w:t xml:space="preserve"> </w:t>
      </w:r>
      <w:r w:rsidRPr="00B22285">
        <w:rPr>
          <w:kern w:val="0"/>
        </w:rPr>
        <w:t>(SOP)</w:t>
      </w:r>
      <w:r w:rsidRPr="00B22285">
        <w:rPr>
          <w:spacing w:val="-34"/>
          <w:kern w:val="0"/>
        </w:rPr>
        <w:t xml:space="preserve"> </w:t>
      </w:r>
      <w:r w:rsidRPr="00B22285">
        <w:rPr>
          <w:kern w:val="0"/>
        </w:rPr>
        <w:t>will</w:t>
      </w:r>
      <w:r w:rsidR="00920F28">
        <w:rPr>
          <w:kern w:val="0"/>
        </w:rPr>
        <w:t xml:space="preserve"> be demonstrated to ensure</w:t>
      </w:r>
      <w:r w:rsidRPr="00B22285">
        <w:rPr>
          <w:kern w:val="0"/>
        </w:rPr>
        <w:t xml:space="preserve"> the student is equipped with the knowledge to mitigate</w:t>
      </w:r>
      <w:r w:rsidRPr="00B22285">
        <w:rPr>
          <w:spacing w:val="-25"/>
          <w:kern w:val="0"/>
        </w:rPr>
        <w:t xml:space="preserve"> </w:t>
      </w:r>
      <w:r w:rsidRPr="00B22285">
        <w:rPr>
          <w:kern w:val="0"/>
        </w:rPr>
        <w:t>risks.</w:t>
      </w:r>
      <w:r w:rsidRPr="00B22285">
        <w:rPr>
          <w:spacing w:val="-25"/>
          <w:kern w:val="0"/>
        </w:rPr>
        <w:t xml:space="preserve"> </w:t>
      </w:r>
      <w:r w:rsidRPr="00B22285">
        <w:rPr>
          <w:kern w:val="0"/>
        </w:rPr>
        <w:t>For</w:t>
      </w:r>
      <w:r w:rsidRPr="00B22285">
        <w:rPr>
          <w:spacing w:val="-25"/>
          <w:kern w:val="0"/>
        </w:rPr>
        <w:t xml:space="preserve"> </w:t>
      </w:r>
      <w:r w:rsidRPr="00B22285">
        <w:rPr>
          <w:kern w:val="0"/>
        </w:rPr>
        <w:t>example,</w:t>
      </w:r>
      <w:r w:rsidRPr="00B22285">
        <w:rPr>
          <w:spacing w:val="-25"/>
          <w:kern w:val="0"/>
        </w:rPr>
        <w:t xml:space="preserve"> </w:t>
      </w:r>
      <w:r w:rsidRPr="00B22285">
        <w:rPr>
          <w:kern w:val="0"/>
        </w:rPr>
        <w:t>in</w:t>
      </w:r>
      <w:r w:rsidRPr="00B22285">
        <w:rPr>
          <w:spacing w:val="-25"/>
          <w:kern w:val="0"/>
        </w:rPr>
        <w:t xml:space="preserve"> </w:t>
      </w:r>
      <w:r w:rsidRPr="00B22285">
        <w:rPr>
          <w:kern w:val="0"/>
        </w:rPr>
        <w:t>the</w:t>
      </w:r>
      <w:r w:rsidRPr="00B22285">
        <w:rPr>
          <w:spacing w:val="-25"/>
          <w:kern w:val="0"/>
        </w:rPr>
        <w:t xml:space="preserve"> </w:t>
      </w:r>
      <w:r w:rsidRPr="00B22285">
        <w:rPr>
          <w:kern w:val="0"/>
        </w:rPr>
        <w:t>case</w:t>
      </w:r>
      <w:r w:rsidRPr="00B22285">
        <w:rPr>
          <w:spacing w:val="-25"/>
          <w:kern w:val="0"/>
        </w:rPr>
        <w:t xml:space="preserve"> </w:t>
      </w:r>
      <w:r w:rsidRPr="00B22285">
        <w:rPr>
          <w:kern w:val="0"/>
        </w:rPr>
        <w:t>of</w:t>
      </w:r>
      <w:r w:rsidRPr="00B22285">
        <w:rPr>
          <w:spacing w:val="-25"/>
          <w:kern w:val="0"/>
        </w:rPr>
        <w:t xml:space="preserve"> </w:t>
      </w:r>
      <w:r w:rsidRPr="00B22285">
        <w:rPr>
          <w:kern w:val="0"/>
        </w:rPr>
        <w:t>a</w:t>
      </w:r>
      <w:r w:rsidRPr="00B22285">
        <w:rPr>
          <w:spacing w:val="-25"/>
          <w:kern w:val="0"/>
        </w:rPr>
        <w:t xml:space="preserve"> </w:t>
      </w:r>
      <w:r w:rsidRPr="00B22285">
        <w:rPr>
          <w:kern w:val="0"/>
        </w:rPr>
        <w:t>panel saw the students will be trained to ensure: the environment around the machine is clear from obstruction;</w:t>
      </w:r>
      <w:r w:rsidRPr="00B22285">
        <w:rPr>
          <w:spacing w:val="-23"/>
          <w:kern w:val="0"/>
        </w:rPr>
        <w:t xml:space="preserve"> </w:t>
      </w:r>
      <w:r w:rsidRPr="00B22285">
        <w:rPr>
          <w:kern w:val="0"/>
        </w:rPr>
        <w:t>that</w:t>
      </w:r>
      <w:r w:rsidRPr="00B22285">
        <w:rPr>
          <w:spacing w:val="-23"/>
          <w:kern w:val="0"/>
        </w:rPr>
        <w:t xml:space="preserve"> </w:t>
      </w:r>
      <w:r w:rsidRPr="00B22285">
        <w:rPr>
          <w:kern w:val="0"/>
        </w:rPr>
        <w:t>the</w:t>
      </w:r>
      <w:r w:rsidRPr="00B22285">
        <w:rPr>
          <w:spacing w:val="-23"/>
          <w:kern w:val="0"/>
        </w:rPr>
        <w:t xml:space="preserve"> </w:t>
      </w:r>
      <w:r w:rsidRPr="00B22285">
        <w:rPr>
          <w:kern w:val="0"/>
        </w:rPr>
        <w:t>safety</w:t>
      </w:r>
      <w:r w:rsidRPr="00B22285">
        <w:rPr>
          <w:spacing w:val="-23"/>
          <w:kern w:val="0"/>
        </w:rPr>
        <w:t xml:space="preserve"> </w:t>
      </w:r>
      <w:r w:rsidRPr="00B22285">
        <w:rPr>
          <w:kern w:val="0"/>
        </w:rPr>
        <w:t>guard</w:t>
      </w:r>
      <w:r w:rsidRPr="00B22285">
        <w:rPr>
          <w:spacing w:val="-23"/>
          <w:kern w:val="0"/>
        </w:rPr>
        <w:t xml:space="preserve"> </w:t>
      </w:r>
      <w:r w:rsidRPr="00B22285">
        <w:rPr>
          <w:kern w:val="0"/>
        </w:rPr>
        <w:t>is</w:t>
      </w:r>
      <w:r w:rsidRPr="00B22285">
        <w:rPr>
          <w:spacing w:val="-23"/>
          <w:kern w:val="0"/>
        </w:rPr>
        <w:t xml:space="preserve"> </w:t>
      </w:r>
      <w:r w:rsidRPr="00B22285">
        <w:rPr>
          <w:kern w:val="0"/>
        </w:rPr>
        <w:t>engaged;</w:t>
      </w:r>
      <w:r w:rsidRPr="00B22285">
        <w:rPr>
          <w:spacing w:val="-23"/>
          <w:kern w:val="0"/>
        </w:rPr>
        <w:t xml:space="preserve"> </w:t>
      </w:r>
      <w:r w:rsidRPr="00B22285">
        <w:rPr>
          <w:kern w:val="0"/>
        </w:rPr>
        <w:t>that use of the on and off switching, especially the emergency</w:t>
      </w:r>
      <w:r w:rsidRPr="00B22285">
        <w:rPr>
          <w:spacing w:val="-34"/>
          <w:kern w:val="0"/>
        </w:rPr>
        <w:t xml:space="preserve"> </w:t>
      </w:r>
      <w:r w:rsidRPr="00B22285">
        <w:rPr>
          <w:kern w:val="0"/>
        </w:rPr>
        <w:t>shut</w:t>
      </w:r>
      <w:r w:rsidRPr="00B22285">
        <w:rPr>
          <w:spacing w:val="-34"/>
          <w:kern w:val="0"/>
        </w:rPr>
        <w:t xml:space="preserve"> </w:t>
      </w:r>
      <w:r w:rsidRPr="00B22285">
        <w:rPr>
          <w:kern w:val="0"/>
        </w:rPr>
        <w:t>off</w:t>
      </w:r>
      <w:r w:rsidRPr="00B22285">
        <w:rPr>
          <w:spacing w:val="-34"/>
          <w:kern w:val="0"/>
        </w:rPr>
        <w:t xml:space="preserve"> </w:t>
      </w:r>
      <w:r w:rsidRPr="00B22285">
        <w:rPr>
          <w:kern w:val="0"/>
        </w:rPr>
        <w:t>switch,</w:t>
      </w:r>
      <w:r w:rsidRPr="00B22285">
        <w:rPr>
          <w:spacing w:val="-34"/>
          <w:kern w:val="0"/>
        </w:rPr>
        <w:t xml:space="preserve"> </w:t>
      </w:r>
      <w:r w:rsidRPr="00B22285">
        <w:rPr>
          <w:kern w:val="0"/>
        </w:rPr>
        <w:t>is</w:t>
      </w:r>
      <w:r w:rsidRPr="00B22285">
        <w:rPr>
          <w:spacing w:val="-34"/>
          <w:kern w:val="0"/>
        </w:rPr>
        <w:t xml:space="preserve"> </w:t>
      </w:r>
      <w:r w:rsidRPr="00B22285">
        <w:rPr>
          <w:kern w:val="0"/>
        </w:rPr>
        <w:t>clearly</w:t>
      </w:r>
      <w:r w:rsidRPr="00B22285">
        <w:rPr>
          <w:spacing w:val="-34"/>
          <w:kern w:val="0"/>
        </w:rPr>
        <w:t xml:space="preserve"> </w:t>
      </w:r>
      <w:r w:rsidRPr="00B22285">
        <w:rPr>
          <w:kern w:val="0"/>
        </w:rPr>
        <w:t>understood.</w:t>
      </w:r>
    </w:p>
    <w:p w14:paraId="0BA6F368" w14:textId="77777777" w:rsidR="00192C35" w:rsidRPr="00B22285" w:rsidRDefault="00192C35" w:rsidP="00377386">
      <w:pPr>
        <w:pStyle w:val="BodyText"/>
        <w:rPr>
          <w:kern w:val="0"/>
        </w:rPr>
      </w:pPr>
      <w:r w:rsidRPr="00B22285">
        <w:rPr>
          <w:kern w:val="0"/>
        </w:rPr>
        <w:t xml:space="preserve">While these controls are likely to be covered in detail in the student’s Day 1 workplace induction, it is essential that major risks are identified clearly on the </w:t>
      </w:r>
      <w:r w:rsidRPr="00B22285">
        <w:rPr>
          <w:i/>
          <w:kern w:val="0"/>
        </w:rPr>
        <w:t>Student Placement Record</w:t>
      </w:r>
      <w:r w:rsidRPr="00B22285">
        <w:rPr>
          <w:kern w:val="0"/>
        </w:rPr>
        <w:t>. This ensures that the school and parent/carer are fully informed before agreeing to the</w:t>
      </w:r>
      <w:r w:rsidRPr="00B22285">
        <w:rPr>
          <w:spacing w:val="-30"/>
          <w:kern w:val="0"/>
        </w:rPr>
        <w:t xml:space="preserve"> </w:t>
      </w:r>
      <w:r w:rsidRPr="00B22285">
        <w:rPr>
          <w:kern w:val="0"/>
        </w:rPr>
        <w:t>proposed</w:t>
      </w:r>
      <w:r w:rsidRPr="00B22285">
        <w:rPr>
          <w:spacing w:val="-30"/>
          <w:kern w:val="0"/>
        </w:rPr>
        <w:t xml:space="preserve"> </w:t>
      </w:r>
      <w:r w:rsidRPr="00B22285">
        <w:rPr>
          <w:kern w:val="0"/>
        </w:rPr>
        <w:t>placement.</w:t>
      </w:r>
      <w:r w:rsidRPr="00B22285">
        <w:rPr>
          <w:spacing w:val="-30"/>
          <w:kern w:val="0"/>
        </w:rPr>
        <w:t xml:space="preserve"> </w:t>
      </w:r>
      <w:r w:rsidRPr="00B22285">
        <w:rPr>
          <w:kern w:val="0"/>
        </w:rPr>
        <w:t>In</w:t>
      </w:r>
      <w:r w:rsidRPr="00B22285">
        <w:rPr>
          <w:spacing w:val="-30"/>
          <w:kern w:val="0"/>
        </w:rPr>
        <w:t xml:space="preserve"> </w:t>
      </w:r>
      <w:r w:rsidRPr="00B22285">
        <w:rPr>
          <w:kern w:val="0"/>
        </w:rPr>
        <w:t>some</w:t>
      </w:r>
      <w:r w:rsidRPr="00B22285">
        <w:rPr>
          <w:spacing w:val="-30"/>
          <w:kern w:val="0"/>
        </w:rPr>
        <w:t xml:space="preserve"> </w:t>
      </w:r>
      <w:r w:rsidRPr="00B22285">
        <w:rPr>
          <w:kern w:val="0"/>
        </w:rPr>
        <w:t>cases,</w:t>
      </w:r>
      <w:r w:rsidRPr="00B22285">
        <w:rPr>
          <w:spacing w:val="-30"/>
          <w:kern w:val="0"/>
        </w:rPr>
        <w:t xml:space="preserve"> </w:t>
      </w:r>
      <w:r w:rsidRPr="00B22285">
        <w:rPr>
          <w:kern w:val="0"/>
        </w:rPr>
        <w:t>the</w:t>
      </w:r>
      <w:r w:rsidRPr="00B22285">
        <w:rPr>
          <w:spacing w:val="-30"/>
          <w:kern w:val="0"/>
        </w:rPr>
        <w:t xml:space="preserve"> </w:t>
      </w:r>
      <w:r w:rsidRPr="00B22285">
        <w:rPr>
          <w:kern w:val="0"/>
        </w:rPr>
        <w:t>school</w:t>
      </w:r>
      <w:r w:rsidRPr="00B22285">
        <w:rPr>
          <w:spacing w:val="-30"/>
          <w:kern w:val="0"/>
        </w:rPr>
        <w:t xml:space="preserve"> </w:t>
      </w:r>
      <w:r w:rsidRPr="00B22285">
        <w:rPr>
          <w:kern w:val="0"/>
        </w:rPr>
        <w:t>might decide</w:t>
      </w:r>
      <w:r w:rsidRPr="00B22285">
        <w:rPr>
          <w:spacing w:val="-26"/>
          <w:kern w:val="0"/>
        </w:rPr>
        <w:t xml:space="preserve"> </w:t>
      </w:r>
      <w:r w:rsidRPr="00B22285">
        <w:rPr>
          <w:kern w:val="0"/>
        </w:rPr>
        <w:t>not</w:t>
      </w:r>
      <w:r w:rsidRPr="00B22285">
        <w:rPr>
          <w:spacing w:val="-26"/>
          <w:kern w:val="0"/>
        </w:rPr>
        <w:t xml:space="preserve"> </w:t>
      </w:r>
      <w:r w:rsidRPr="00B22285">
        <w:rPr>
          <w:kern w:val="0"/>
        </w:rPr>
        <w:t>to</w:t>
      </w:r>
      <w:r w:rsidRPr="00B22285">
        <w:rPr>
          <w:spacing w:val="-26"/>
          <w:kern w:val="0"/>
        </w:rPr>
        <w:t xml:space="preserve"> </w:t>
      </w:r>
      <w:r w:rsidRPr="00B22285">
        <w:rPr>
          <w:kern w:val="0"/>
        </w:rPr>
        <w:t>proceed</w:t>
      </w:r>
      <w:r w:rsidRPr="00B22285">
        <w:rPr>
          <w:spacing w:val="-26"/>
          <w:kern w:val="0"/>
        </w:rPr>
        <w:t xml:space="preserve"> </w:t>
      </w:r>
      <w:r w:rsidRPr="00B22285">
        <w:rPr>
          <w:kern w:val="0"/>
        </w:rPr>
        <w:t>with</w:t>
      </w:r>
      <w:r w:rsidRPr="00B22285">
        <w:rPr>
          <w:spacing w:val="-26"/>
          <w:kern w:val="0"/>
        </w:rPr>
        <w:t xml:space="preserve"> </w:t>
      </w:r>
      <w:r w:rsidRPr="00B22285">
        <w:rPr>
          <w:kern w:val="0"/>
        </w:rPr>
        <w:t>a</w:t>
      </w:r>
      <w:r w:rsidRPr="00B22285">
        <w:rPr>
          <w:spacing w:val="-26"/>
          <w:kern w:val="0"/>
        </w:rPr>
        <w:t xml:space="preserve"> </w:t>
      </w:r>
      <w:r w:rsidRPr="00B22285">
        <w:rPr>
          <w:kern w:val="0"/>
        </w:rPr>
        <w:t>placement</w:t>
      </w:r>
      <w:r w:rsidRPr="00B22285">
        <w:rPr>
          <w:spacing w:val="-26"/>
          <w:kern w:val="0"/>
        </w:rPr>
        <w:t xml:space="preserve"> </w:t>
      </w:r>
      <w:r w:rsidRPr="00B22285">
        <w:rPr>
          <w:kern w:val="0"/>
        </w:rPr>
        <w:t>because</w:t>
      </w:r>
      <w:r w:rsidRPr="00B22285">
        <w:rPr>
          <w:spacing w:val="-26"/>
          <w:kern w:val="0"/>
        </w:rPr>
        <w:t xml:space="preserve"> </w:t>
      </w:r>
      <w:r w:rsidRPr="00B22285">
        <w:rPr>
          <w:kern w:val="0"/>
        </w:rPr>
        <w:t>the</w:t>
      </w:r>
      <w:r w:rsidRPr="00B22285">
        <w:rPr>
          <w:spacing w:val="-26"/>
          <w:kern w:val="0"/>
        </w:rPr>
        <w:t xml:space="preserve"> </w:t>
      </w:r>
      <w:r w:rsidRPr="00B22285">
        <w:rPr>
          <w:kern w:val="0"/>
        </w:rPr>
        <w:t>risks are</w:t>
      </w:r>
      <w:r w:rsidRPr="00B22285">
        <w:rPr>
          <w:spacing w:val="-18"/>
          <w:kern w:val="0"/>
        </w:rPr>
        <w:t xml:space="preserve"> </w:t>
      </w:r>
      <w:r w:rsidRPr="00B22285">
        <w:rPr>
          <w:kern w:val="0"/>
        </w:rPr>
        <w:t>inappropriate</w:t>
      </w:r>
      <w:r w:rsidRPr="00B22285">
        <w:rPr>
          <w:spacing w:val="-18"/>
          <w:kern w:val="0"/>
        </w:rPr>
        <w:t xml:space="preserve"> </w:t>
      </w:r>
      <w:r w:rsidRPr="00B22285">
        <w:rPr>
          <w:kern w:val="0"/>
        </w:rPr>
        <w:t>for</w:t>
      </w:r>
      <w:r w:rsidRPr="00B22285">
        <w:rPr>
          <w:spacing w:val="-18"/>
          <w:kern w:val="0"/>
        </w:rPr>
        <w:t xml:space="preserve"> </w:t>
      </w:r>
      <w:r w:rsidRPr="00B22285">
        <w:rPr>
          <w:kern w:val="0"/>
        </w:rPr>
        <w:t>the</w:t>
      </w:r>
      <w:r w:rsidRPr="00B22285">
        <w:rPr>
          <w:spacing w:val="-18"/>
          <w:kern w:val="0"/>
        </w:rPr>
        <w:t xml:space="preserve"> </w:t>
      </w:r>
      <w:r w:rsidRPr="00B22285">
        <w:rPr>
          <w:kern w:val="0"/>
        </w:rPr>
        <w:t>school</w:t>
      </w:r>
      <w:r w:rsidRPr="00B22285">
        <w:rPr>
          <w:spacing w:val="-18"/>
          <w:kern w:val="0"/>
        </w:rPr>
        <w:t xml:space="preserve"> </w:t>
      </w:r>
      <w:r w:rsidRPr="00B22285">
        <w:rPr>
          <w:kern w:val="0"/>
        </w:rPr>
        <w:t>student.</w:t>
      </w:r>
    </w:p>
    <w:p w14:paraId="2989CCE7" w14:textId="6E4A96B4" w:rsidR="00192C35" w:rsidRPr="00FB2BA1" w:rsidRDefault="00FB2BA1" w:rsidP="00937582">
      <w:pPr>
        <w:pStyle w:val="HeadingNumbered3DarkBlue"/>
        <w:spacing w:before="360"/>
      </w:pPr>
      <w:r w:rsidRPr="00FB2BA1">
        <w:t xml:space="preserve">Quality </w:t>
      </w:r>
      <w:r w:rsidR="00937582" w:rsidRPr="00FB2BA1">
        <w:t xml:space="preserve">assurance </w:t>
      </w:r>
      <w:r w:rsidR="00937582">
        <w:t>o</w:t>
      </w:r>
      <w:r w:rsidR="00937582" w:rsidRPr="00FB2BA1">
        <w:t xml:space="preserve">f </w:t>
      </w:r>
      <w:r w:rsidR="00937582">
        <w:t>student placement record</w:t>
      </w:r>
      <w:r w:rsidR="00937582" w:rsidRPr="00FB2BA1">
        <w:t>s</w:t>
      </w:r>
    </w:p>
    <w:p w14:paraId="268685BF" w14:textId="46785D15" w:rsidR="00192C35" w:rsidRPr="00323612" w:rsidRDefault="00192C35" w:rsidP="00377386">
      <w:pPr>
        <w:pStyle w:val="BodyText"/>
      </w:pPr>
      <w:r w:rsidRPr="00323612">
        <w:t xml:space="preserve">Each semester, a range of completed </w:t>
      </w:r>
      <w:r w:rsidR="00937582">
        <w:rPr>
          <w:i/>
        </w:rPr>
        <w:t>Student Placement Records</w:t>
      </w:r>
      <w:r w:rsidRPr="00323612">
        <w:t xml:space="preserve"> for both Work Experience and Work Placement may be examined. The purpose of this standard procedure is to encourage and </w:t>
      </w:r>
      <w:r w:rsidR="009C479C" w:rsidRPr="00323612">
        <w:t>instill</w:t>
      </w:r>
      <w:r w:rsidRPr="00323612">
        <w:t xml:space="preserve"> a high level of commitment to conscientious provision of precise information and conscientious consideration of the suitability of placements. This is to ensure, as far as is reasonably practicable, the safe placement of students in high quality host workplaces.</w:t>
      </w:r>
    </w:p>
    <w:p w14:paraId="11C5C356" w14:textId="77777777" w:rsidR="00192C35" w:rsidRPr="00377386" w:rsidRDefault="00192C35" w:rsidP="00F251E8">
      <w:pPr>
        <w:pStyle w:val="ListParagraph"/>
        <w:ind w:left="426" w:hanging="426"/>
      </w:pPr>
      <w:r w:rsidRPr="00377386">
        <w:t>Students are young, voluntary workers who often lack experience in your industry.</w:t>
      </w:r>
    </w:p>
    <w:p w14:paraId="6AE370A3" w14:textId="77777777" w:rsidR="00192C35" w:rsidRPr="00377386" w:rsidRDefault="00192C35" w:rsidP="00F251E8">
      <w:pPr>
        <w:pStyle w:val="ListParagraph"/>
        <w:ind w:left="426" w:hanging="426"/>
      </w:pPr>
      <w:r w:rsidRPr="00377386">
        <w:t>Help us all keep students safe by providing exact, commonly understood information from the start.</w:t>
      </w:r>
    </w:p>
    <w:p w14:paraId="32651879" w14:textId="77777777" w:rsidR="00192C35" w:rsidRPr="00377386" w:rsidRDefault="00192C35" w:rsidP="00F251E8">
      <w:pPr>
        <w:pStyle w:val="ListParagraph"/>
        <w:ind w:left="426" w:hanging="426"/>
      </w:pPr>
      <w:r w:rsidRPr="00377386">
        <w:t>Add to this with effective training and on-going close supervision and feedback.</w:t>
      </w:r>
    </w:p>
    <w:p w14:paraId="6B68AC27" w14:textId="77777777" w:rsidR="00192C35" w:rsidRPr="00377386" w:rsidRDefault="00192C35" w:rsidP="00F251E8">
      <w:pPr>
        <w:pStyle w:val="ListParagraph"/>
        <w:ind w:left="426" w:hanging="426"/>
      </w:pPr>
      <w:r w:rsidRPr="00377386">
        <w:t>Tell the school if you have any concerns or plan to make changes that increase the potential for risk to the student.</w:t>
      </w:r>
    </w:p>
    <w:p w14:paraId="29A137F9" w14:textId="77777777" w:rsidR="00192C35" w:rsidRPr="00323612" w:rsidRDefault="00192C35" w:rsidP="00377386">
      <w:pPr>
        <w:pStyle w:val="BodyText"/>
      </w:pPr>
      <w:r w:rsidRPr="00323612">
        <w:t>Together we balance the employer’s risk assessment of the activities for students and responsibilities under the WHS legislation with the duty of care of the school to students. This includes:</w:t>
      </w:r>
    </w:p>
    <w:p w14:paraId="28ED2333" w14:textId="77777777" w:rsidR="00192C35" w:rsidRPr="00377386" w:rsidRDefault="00192C35" w:rsidP="00F251E8">
      <w:pPr>
        <w:pStyle w:val="ListParagraph"/>
        <w:ind w:left="426" w:hanging="426"/>
      </w:pPr>
      <w:r w:rsidRPr="00377386">
        <w:t>School conscientious preparation of students</w:t>
      </w:r>
    </w:p>
    <w:p w14:paraId="2C6C29E7" w14:textId="77777777" w:rsidR="00192C35" w:rsidRPr="00377386" w:rsidRDefault="00192C35" w:rsidP="00F251E8">
      <w:pPr>
        <w:pStyle w:val="ListParagraph"/>
        <w:ind w:left="426" w:hanging="426"/>
      </w:pPr>
      <w:r w:rsidRPr="00377386">
        <w:t>Supervisory contact with the student and host employer during the placement; and</w:t>
      </w:r>
    </w:p>
    <w:p w14:paraId="4C905C9B" w14:textId="77777777" w:rsidR="00192C35" w:rsidRPr="00377386" w:rsidRDefault="00192C35" w:rsidP="00F251E8">
      <w:pPr>
        <w:pStyle w:val="ListParagraph"/>
        <w:ind w:left="426" w:hanging="426"/>
      </w:pPr>
      <w:r w:rsidRPr="00377386">
        <w:t>High quality immediate follow up with students.</w:t>
      </w:r>
    </w:p>
    <w:p w14:paraId="585449E0" w14:textId="2A3E0FA4" w:rsidR="00192C35" w:rsidRPr="006B225F" w:rsidRDefault="00192C35" w:rsidP="00377386">
      <w:pPr>
        <w:pStyle w:val="BodyText"/>
      </w:pPr>
      <w:r w:rsidRPr="00323612">
        <w:t xml:space="preserve">For </w:t>
      </w:r>
      <w:r w:rsidR="00937582" w:rsidRPr="00323612">
        <w:t>high-risk</w:t>
      </w:r>
      <w:r w:rsidRPr="00323612">
        <w:t xml:space="preserve"> industries, students on placement are visited</w:t>
      </w:r>
      <w:r w:rsidRPr="00323612">
        <w:rPr>
          <w:spacing w:val="-19"/>
        </w:rPr>
        <w:t xml:space="preserve"> </w:t>
      </w:r>
      <w:r w:rsidRPr="00323612">
        <w:t>in</w:t>
      </w:r>
      <w:r w:rsidRPr="00323612">
        <w:rPr>
          <w:spacing w:val="-19"/>
        </w:rPr>
        <w:t xml:space="preserve"> </w:t>
      </w:r>
      <w:r w:rsidRPr="00323612">
        <w:t>the</w:t>
      </w:r>
      <w:r w:rsidRPr="00323612">
        <w:rPr>
          <w:spacing w:val="-19"/>
        </w:rPr>
        <w:t xml:space="preserve"> </w:t>
      </w:r>
      <w:r w:rsidRPr="00323612">
        <w:t>host</w:t>
      </w:r>
      <w:r w:rsidRPr="00323612">
        <w:rPr>
          <w:spacing w:val="-19"/>
        </w:rPr>
        <w:t xml:space="preserve"> </w:t>
      </w:r>
      <w:r w:rsidRPr="00323612">
        <w:t>workplace</w:t>
      </w:r>
      <w:r w:rsidRPr="00323612">
        <w:rPr>
          <w:spacing w:val="-19"/>
        </w:rPr>
        <w:t xml:space="preserve"> </w:t>
      </w:r>
      <w:r w:rsidRPr="00323612">
        <w:t>by</w:t>
      </w:r>
      <w:r w:rsidRPr="00323612">
        <w:rPr>
          <w:spacing w:val="-19"/>
        </w:rPr>
        <w:t xml:space="preserve"> </w:t>
      </w:r>
      <w:r w:rsidRPr="00323612">
        <w:t>the</w:t>
      </w:r>
      <w:r w:rsidRPr="00323612">
        <w:rPr>
          <w:spacing w:val="-19"/>
        </w:rPr>
        <w:t xml:space="preserve"> </w:t>
      </w:r>
      <w:r w:rsidRPr="00323612">
        <w:t>teacher</w:t>
      </w:r>
      <w:r w:rsidRPr="00323612">
        <w:rPr>
          <w:spacing w:val="-19"/>
        </w:rPr>
        <w:t xml:space="preserve"> </w:t>
      </w:r>
      <w:r w:rsidRPr="00323612">
        <w:t>on</w:t>
      </w:r>
      <w:r w:rsidRPr="00323612">
        <w:rPr>
          <w:spacing w:val="-19"/>
        </w:rPr>
        <w:t xml:space="preserve"> </w:t>
      </w:r>
      <w:r w:rsidRPr="00323612">
        <w:t>the</w:t>
      </w:r>
      <w:r w:rsidRPr="00323612">
        <w:rPr>
          <w:spacing w:val="-12"/>
        </w:rPr>
        <w:t xml:space="preserve"> </w:t>
      </w:r>
      <w:r w:rsidRPr="00323612">
        <w:t>first</w:t>
      </w:r>
      <w:r w:rsidRPr="00323612">
        <w:rPr>
          <w:spacing w:val="-10"/>
        </w:rPr>
        <w:t xml:space="preserve"> </w:t>
      </w:r>
      <w:r w:rsidRPr="00323612">
        <w:t>or second day wherever possible and this contact is documented. If a visit is not possible, there must be documented</w:t>
      </w:r>
      <w:r w:rsidRPr="00323612">
        <w:rPr>
          <w:spacing w:val="-36"/>
        </w:rPr>
        <w:t xml:space="preserve"> </w:t>
      </w:r>
      <w:r w:rsidRPr="00323612">
        <w:t>details</w:t>
      </w:r>
      <w:r w:rsidRPr="00323612">
        <w:rPr>
          <w:spacing w:val="-36"/>
        </w:rPr>
        <w:t xml:space="preserve"> </w:t>
      </w:r>
      <w:r w:rsidRPr="00323612">
        <w:t>of</w:t>
      </w:r>
      <w:r w:rsidRPr="00323612">
        <w:rPr>
          <w:spacing w:val="-36"/>
        </w:rPr>
        <w:t xml:space="preserve"> </w:t>
      </w:r>
      <w:r w:rsidRPr="00323612">
        <w:t>the</w:t>
      </w:r>
      <w:r w:rsidRPr="00323612">
        <w:rPr>
          <w:spacing w:val="-36"/>
        </w:rPr>
        <w:t xml:space="preserve"> </w:t>
      </w:r>
      <w:r w:rsidRPr="00323612">
        <w:t>teacher’s</w:t>
      </w:r>
      <w:r w:rsidRPr="00323612">
        <w:rPr>
          <w:spacing w:val="-36"/>
        </w:rPr>
        <w:t xml:space="preserve"> </w:t>
      </w:r>
      <w:r w:rsidRPr="00323612">
        <w:t>phone</w:t>
      </w:r>
      <w:r w:rsidRPr="00323612">
        <w:rPr>
          <w:spacing w:val="-36"/>
        </w:rPr>
        <w:t xml:space="preserve"> </w:t>
      </w:r>
      <w:r w:rsidRPr="00323612">
        <w:t>discussions</w:t>
      </w:r>
      <w:r w:rsidR="00937582">
        <w:t xml:space="preserve"> </w:t>
      </w:r>
      <w:r w:rsidRPr="00323612">
        <w:t>with the host employer/supervisor and with the student.</w:t>
      </w:r>
    </w:p>
    <w:sectPr w:rsidR="00192C35" w:rsidRPr="006B225F" w:rsidSect="00BE1DF8">
      <w:pgSz w:w="11906" w:h="16838" w:code="9"/>
      <w:pgMar w:top="1689" w:right="1440" w:bottom="851" w:left="1440" w:header="102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AC1F5" w14:textId="77777777" w:rsidR="004D79AF" w:rsidRDefault="004D79AF" w:rsidP="00A872E0">
      <w:pPr>
        <w:spacing w:before="0" w:after="0"/>
      </w:pPr>
      <w:r>
        <w:separator/>
      </w:r>
    </w:p>
  </w:endnote>
  <w:endnote w:type="continuationSeparator" w:id="0">
    <w:p w14:paraId="769F15C2" w14:textId="77777777" w:rsidR="004D79AF" w:rsidRDefault="004D79AF" w:rsidP="00A872E0">
      <w:pPr>
        <w:spacing w:before="0" w:after="0"/>
      </w:pPr>
      <w:r>
        <w:continuationSeparator/>
      </w:r>
    </w:p>
  </w:endnote>
  <w:endnote w:type="continuationNotice" w:id="1">
    <w:p w14:paraId="7944835D" w14:textId="77777777" w:rsidR="004D79AF" w:rsidRDefault="004D79A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A0407" w14:textId="77777777" w:rsidR="002D3D63" w:rsidRDefault="002D3D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14"/>
      <w:gridCol w:w="6487"/>
      <w:gridCol w:w="2311"/>
    </w:tblGrid>
    <w:tr w:rsidR="002C6815" w:rsidRPr="00905DEE" w14:paraId="418A4825" w14:textId="77777777" w:rsidTr="00A61DEB">
      <w:tc>
        <w:tcPr>
          <w:tcW w:w="1041" w:type="pct"/>
        </w:tcPr>
        <w:p w14:paraId="182C939C" w14:textId="77777777" w:rsidR="002C6815" w:rsidRPr="004F681F" w:rsidRDefault="002C6815" w:rsidP="00C555C7">
          <w:pPr>
            <w:pStyle w:val="Footer"/>
            <w:rPr>
              <w:sz w:val="14"/>
              <w:szCs w:val="14"/>
            </w:rPr>
          </w:pPr>
          <w:r w:rsidRPr="004F681F">
            <w:rPr>
              <w:sz w:val="14"/>
              <w:szCs w:val="14"/>
            </w:rPr>
            <w:t>Ju</w:t>
          </w:r>
          <w:r>
            <w:rPr>
              <w:sz w:val="14"/>
              <w:szCs w:val="14"/>
            </w:rPr>
            <w:t>ly</w:t>
          </w:r>
          <w:r w:rsidRPr="004F681F">
            <w:rPr>
              <w:sz w:val="14"/>
              <w:szCs w:val="14"/>
            </w:rPr>
            <w:t xml:space="preserve"> 2023</w:t>
          </w:r>
        </w:p>
      </w:tc>
      <w:tc>
        <w:tcPr>
          <w:tcW w:w="2919" w:type="pct"/>
        </w:tcPr>
        <w:p w14:paraId="01279228" w14:textId="2F88B2B6" w:rsidR="002C6815" w:rsidRPr="004F681F" w:rsidRDefault="002C6815" w:rsidP="00B937A2">
          <w:pPr>
            <w:pStyle w:val="Footer"/>
            <w:jc w:val="center"/>
            <w:rPr>
              <w:sz w:val="14"/>
              <w:szCs w:val="14"/>
            </w:rPr>
          </w:pPr>
          <w:r w:rsidRPr="004F681F">
            <w:rPr>
              <w:sz w:val="14"/>
              <w:szCs w:val="14"/>
            </w:rPr>
            <w:t>Workplace Learning Guidelines for</w:t>
          </w:r>
          <w:r>
            <w:rPr>
              <w:sz w:val="14"/>
              <w:szCs w:val="14"/>
            </w:rPr>
            <w:t xml:space="preserve"> </w:t>
          </w:r>
          <w:r w:rsidR="002D3D63">
            <w:rPr>
              <w:sz w:val="14"/>
              <w:szCs w:val="14"/>
            </w:rPr>
            <w:t>Employers</w:t>
          </w:r>
        </w:p>
      </w:tc>
      <w:tc>
        <w:tcPr>
          <w:tcW w:w="1040" w:type="pct"/>
        </w:tcPr>
        <w:p w14:paraId="661EAAC6" w14:textId="77777777" w:rsidR="002C6815" w:rsidRPr="004F681F" w:rsidRDefault="002C6815" w:rsidP="00D11C9A">
          <w:pPr>
            <w:pStyle w:val="Footer"/>
            <w:jc w:val="right"/>
            <w:rPr>
              <w:sz w:val="14"/>
              <w:szCs w:val="14"/>
            </w:rPr>
          </w:pPr>
          <w:r w:rsidRPr="004F681F">
            <w:rPr>
              <w:sz w:val="14"/>
              <w:szCs w:val="14"/>
            </w:rPr>
            <w:t xml:space="preserve">Page </w:t>
          </w:r>
          <w:r w:rsidRPr="004F681F">
            <w:rPr>
              <w:sz w:val="14"/>
              <w:szCs w:val="14"/>
            </w:rPr>
            <w:fldChar w:fldCharType="begin"/>
          </w:r>
          <w:r w:rsidRPr="004F681F">
            <w:rPr>
              <w:sz w:val="14"/>
              <w:szCs w:val="14"/>
            </w:rPr>
            <w:instrText xml:space="preserve"> PAGE </w:instrText>
          </w:r>
          <w:r w:rsidRPr="004F681F">
            <w:rPr>
              <w:sz w:val="14"/>
              <w:szCs w:val="14"/>
            </w:rPr>
            <w:fldChar w:fldCharType="separate"/>
          </w:r>
          <w:r w:rsidRPr="004F681F">
            <w:rPr>
              <w:noProof/>
              <w:sz w:val="14"/>
              <w:szCs w:val="14"/>
            </w:rPr>
            <w:t>2</w:t>
          </w:r>
          <w:r w:rsidRPr="004F681F">
            <w:rPr>
              <w:sz w:val="14"/>
              <w:szCs w:val="14"/>
            </w:rPr>
            <w:fldChar w:fldCharType="end"/>
          </w:r>
          <w:r w:rsidRPr="004F681F">
            <w:rPr>
              <w:sz w:val="14"/>
              <w:szCs w:val="14"/>
            </w:rPr>
            <w:t xml:space="preserve"> of </w:t>
          </w:r>
          <w:r w:rsidRPr="004F681F">
            <w:rPr>
              <w:sz w:val="14"/>
              <w:szCs w:val="14"/>
            </w:rPr>
            <w:fldChar w:fldCharType="begin"/>
          </w:r>
          <w:r w:rsidRPr="004F681F">
            <w:rPr>
              <w:sz w:val="14"/>
              <w:szCs w:val="14"/>
            </w:rPr>
            <w:instrText xml:space="preserve"> NUMPAGES  </w:instrText>
          </w:r>
          <w:r w:rsidRPr="004F681F">
            <w:rPr>
              <w:sz w:val="14"/>
              <w:szCs w:val="14"/>
            </w:rPr>
            <w:fldChar w:fldCharType="separate"/>
          </w:r>
          <w:r w:rsidRPr="004F681F">
            <w:rPr>
              <w:noProof/>
              <w:sz w:val="14"/>
              <w:szCs w:val="14"/>
            </w:rPr>
            <w:t>2</w:t>
          </w:r>
          <w:r w:rsidRPr="004F681F">
            <w:rPr>
              <w:noProof/>
              <w:sz w:val="14"/>
              <w:szCs w:val="14"/>
            </w:rPr>
            <w:fldChar w:fldCharType="end"/>
          </w:r>
        </w:p>
      </w:tc>
    </w:tr>
  </w:tbl>
  <w:p w14:paraId="70FE8D0E" w14:textId="77777777" w:rsidR="002C6815" w:rsidRPr="00A61DEB" w:rsidRDefault="002C6815" w:rsidP="00A61DEB">
    <w:pPr>
      <w:pStyle w:val="Footer"/>
      <w:spacing w:before="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F52F2" w14:textId="77777777" w:rsidR="002D3D63" w:rsidRDefault="002D3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6EDFC" w14:textId="77777777" w:rsidR="004D79AF" w:rsidRDefault="004D79AF" w:rsidP="00A872E0">
      <w:pPr>
        <w:spacing w:before="0" w:after="0"/>
      </w:pPr>
      <w:r>
        <w:separator/>
      </w:r>
    </w:p>
  </w:footnote>
  <w:footnote w:type="continuationSeparator" w:id="0">
    <w:p w14:paraId="4FC41EEA" w14:textId="77777777" w:rsidR="004D79AF" w:rsidRDefault="004D79AF" w:rsidP="00A872E0">
      <w:pPr>
        <w:spacing w:before="0" w:after="0"/>
      </w:pPr>
      <w:r>
        <w:continuationSeparator/>
      </w:r>
    </w:p>
  </w:footnote>
  <w:footnote w:type="continuationNotice" w:id="1">
    <w:p w14:paraId="651F8A41" w14:textId="77777777" w:rsidR="004D79AF" w:rsidRDefault="004D79A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E98E6" w14:textId="77777777" w:rsidR="002D3D63" w:rsidRDefault="002D3D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3C86E" w14:textId="77777777" w:rsidR="002C6815" w:rsidRDefault="002C6815">
    <w:pPr>
      <w:pStyle w:val="Header"/>
    </w:pPr>
    <w:r>
      <w:rPr>
        <w:noProof/>
        <w:lang w:eastAsia="en-AU"/>
      </w:rPr>
      <w:drawing>
        <wp:anchor distT="0" distB="0" distL="114300" distR="114300" simplePos="0" relativeHeight="251658240" behindDoc="0" locked="0" layoutInCell="1" allowOverlap="1" wp14:anchorId="705B5958" wp14:editId="7B7F847E">
          <wp:simplePos x="0" y="0"/>
          <wp:positionH relativeFrom="column">
            <wp:posOffset>7871</wp:posOffset>
          </wp:positionH>
          <wp:positionV relativeFrom="paragraph">
            <wp:posOffset>-434059</wp:posOffset>
          </wp:positionV>
          <wp:extent cx="1594800" cy="626400"/>
          <wp:effectExtent l="0" t="0" r="5715" b="2540"/>
          <wp:wrapNone/>
          <wp:docPr id="1432175597" name="Picture 1432175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f\Home\Desktop\WIP\Clients\CECNSW - Word templates\2017\From Kristi\CSNSW Logo artwork\CSNSW Logo artwork\LGO CSNCOL004 MAY017.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94800" cy="62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18407" w14:textId="77777777" w:rsidR="002D3D63" w:rsidRDefault="002D3D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2B3AE" w14:textId="77777777" w:rsidR="002C6815" w:rsidRDefault="002C6815" w:rsidP="002F598C">
    <w:pPr>
      <w:pStyle w:val="Header"/>
    </w:pPr>
    <w:r>
      <w:rPr>
        <w:noProof/>
      </w:rPr>
      <w:drawing>
        <wp:anchor distT="0" distB="0" distL="114300" distR="114300" simplePos="0" relativeHeight="251658242" behindDoc="0" locked="0" layoutInCell="1" allowOverlap="1" wp14:anchorId="660ADBF8" wp14:editId="30173333">
          <wp:simplePos x="0" y="0"/>
          <wp:positionH relativeFrom="column">
            <wp:posOffset>0</wp:posOffset>
          </wp:positionH>
          <wp:positionV relativeFrom="paragraph">
            <wp:posOffset>-57150</wp:posOffset>
          </wp:positionV>
          <wp:extent cx="871855" cy="341630"/>
          <wp:effectExtent l="0" t="0" r="4445" b="1270"/>
          <wp:wrapTopAndBottom/>
          <wp:docPr id="123513076" name="Picture 123513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855" cy="3416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6DEA0" w14:textId="77777777" w:rsidR="002C6815" w:rsidRDefault="002C6815" w:rsidP="00D11C9A">
    <w:pPr>
      <w:pStyle w:val="Header"/>
    </w:pPr>
    <w:r>
      <w:rPr>
        <w:noProof/>
        <w:lang w:eastAsia="en-AU"/>
      </w:rPr>
      <w:drawing>
        <wp:anchor distT="0" distB="0" distL="114300" distR="114300" simplePos="0" relativeHeight="251658241" behindDoc="0" locked="0" layoutInCell="1" allowOverlap="1" wp14:anchorId="71DA1749" wp14:editId="56BC3398">
          <wp:simplePos x="0" y="0"/>
          <wp:positionH relativeFrom="column">
            <wp:posOffset>0</wp:posOffset>
          </wp:positionH>
          <wp:positionV relativeFrom="paragraph">
            <wp:posOffset>-48260</wp:posOffset>
          </wp:positionV>
          <wp:extent cx="1594800" cy="626400"/>
          <wp:effectExtent l="0" t="0" r="5715" b="2540"/>
          <wp:wrapNone/>
          <wp:docPr id="1309264582" name="Picture 1309264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f\Home\Desktop\WIP\Clients\CECNSW - Word templates\2017\From Kristi\CSNSW Logo artwork\CSNSW Logo artwork\LGO CSNCOL004 MAY017.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94800" cy="62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6972BE4C"/>
    <w:lvl w:ilvl="0">
      <w:start w:val="1"/>
      <w:numFmt w:val="decimal"/>
      <w:lvlText w:val="%1."/>
      <w:lvlJc w:val="left"/>
      <w:pPr>
        <w:tabs>
          <w:tab w:val="num" w:pos="643"/>
        </w:tabs>
        <w:ind w:left="643" w:hanging="360"/>
      </w:pPr>
    </w:lvl>
  </w:abstractNum>
  <w:abstractNum w:abstractNumId="1" w15:restartNumberingAfterBreak="0">
    <w:nsid w:val="026502BC"/>
    <w:multiLevelType w:val="multilevel"/>
    <w:tmpl w:val="B2E6C6CE"/>
    <w:lvl w:ilvl="0">
      <w:start w:val="1"/>
      <w:numFmt w:val="lowerLetter"/>
      <w:pStyle w:val="ListBullet5"/>
      <w:lvlText w:val="%1)"/>
      <w:lvlJc w:val="left"/>
      <w:pPr>
        <w:ind w:left="870" w:hanging="360"/>
      </w:pPr>
      <w:rPr>
        <w:color w:val="404040" w:themeColor="text1" w:themeTint="BF"/>
      </w:r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 w15:restartNumberingAfterBreak="0">
    <w:nsid w:val="16A32EEE"/>
    <w:multiLevelType w:val="hybridMultilevel"/>
    <w:tmpl w:val="F0AED6B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3A4BF4"/>
    <w:multiLevelType w:val="hybridMultilevel"/>
    <w:tmpl w:val="4C6656A8"/>
    <w:lvl w:ilvl="0" w:tplc="C83678E8">
      <w:start w:val="1"/>
      <w:numFmt w:val="decimal"/>
      <w:lvlText w:val="%1."/>
      <w:lvlJc w:val="left"/>
      <w:pPr>
        <w:ind w:left="720" w:hanging="360"/>
      </w:pPr>
      <w:rPr>
        <w:rFonts w:ascii="Calibri" w:eastAsia="Calibri" w:hAnsi="Calibri" w:cs="Calibri" w:hint="default"/>
        <w:b w:val="0"/>
        <w:bCs w:val="0"/>
        <w:i w:val="0"/>
        <w:iCs w:val="0"/>
        <w:spacing w:val="0"/>
        <w:w w:val="100"/>
        <w:sz w:val="22"/>
        <w:szCs w:val="22"/>
        <w:lang w:val="en-US" w:eastAsia="en-US" w:bidi="ar-SA"/>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21523C"/>
    <w:multiLevelType w:val="hybridMultilevel"/>
    <w:tmpl w:val="28E4F60A"/>
    <w:lvl w:ilvl="0" w:tplc="28D84F8C">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5" w15:restartNumberingAfterBreak="0">
    <w:nsid w:val="2F062A30"/>
    <w:multiLevelType w:val="hybridMultilevel"/>
    <w:tmpl w:val="A174789C"/>
    <w:lvl w:ilvl="0" w:tplc="8C5AEB54">
      <w:start w:val="1"/>
      <w:numFmt w:val="bullet"/>
      <w:lvlText w:val=""/>
      <w:lvlJc w:val="left"/>
      <w:pPr>
        <w:ind w:left="870" w:hanging="360"/>
      </w:pPr>
      <w:rPr>
        <w:rFonts w:ascii="Wingdings" w:hAnsi="Wingdings" w:hint="default"/>
        <w:color w:val="243C7B"/>
        <w:sz w:val="12"/>
        <w:szCs w:val="16"/>
      </w:rPr>
    </w:lvl>
    <w:lvl w:ilvl="1" w:tplc="0C090019" w:tentative="1">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6" w15:restartNumberingAfterBreak="0">
    <w:nsid w:val="33DB2495"/>
    <w:multiLevelType w:val="multilevel"/>
    <w:tmpl w:val="776A9A86"/>
    <w:lvl w:ilvl="0">
      <w:start w:val="1"/>
      <w:numFmt w:val="bullet"/>
      <w:lvlText w:val=""/>
      <w:lvlJc w:val="left"/>
      <w:pPr>
        <w:ind w:left="227" w:hanging="227"/>
      </w:pPr>
      <w:rPr>
        <w:rFonts w:ascii="Symbol" w:hAnsi="Symbol" w:hint="default"/>
        <w:color w:val="243C7B" w:themeColor="background2"/>
      </w:rPr>
    </w:lvl>
    <w:lvl w:ilvl="1">
      <w:start w:val="1"/>
      <w:numFmt w:val="bullet"/>
      <w:pStyle w:val="ListBullet2"/>
      <w:lvlText w:val=""/>
      <w:lvlJc w:val="left"/>
      <w:pPr>
        <w:ind w:left="454" w:hanging="227"/>
      </w:pPr>
      <w:rPr>
        <w:rFonts w:ascii="Symbol" w:hAnsi="Symbol" w:hint="default"/>
        <w:color w:val="404040" w:themeColor="text1" w:themeTint="BF"/>
      </w:rPr>
    </w:lvl>
    <w:lvl w:ilvl="2">
      <w:start w:val="1"/>
      <w:numFmt w:val="bullet"/>
      <w:pStyle w:val="ListBullet3"/>
      <w:lvlText w:val=""/>
      <w:lvlJc w:val="left"/>
      <w:pPr>
        <w:ind w:left="681" w:hanging="227"/>
      </w:pPr>
      <w:rPr>
        <w:rFonts w:ascii="Symbol" w:hAnsi="Symbol" w:hint="default"/>
        <w:color w:val="404040" w:themeColor="text1" w:themeTint="BF"/>
      </w:rPr>
    </w:lvl>
    <w:lvl w:ilvl="3">
      <w:start w:val="1"/>
      <w:numFmt w:val="decimal"/>
      <w:pStyle w:val="ListBullet4"/>
      <w:lvlText w:val="%4."/>
      <w:lvlJc w:val="right"/>
      <w:pPr>
        <w:tabs>
          <w:tab w:val="num" w:pos="397"/>
        </w:tabs>
        <w:ind w:left="397" w:hanging="113"/>
      </w:pPr>
      <w:rPr>
        <w:rFonts w:hint="default"/>
      </w:rPr>
    </w:lvl>
    <w:lvl w:ilvl="4">
      <w:start w:val="1"/>
      <w:numFmt w:val="lowerLetter"/>
      <w:lvlText w:val="%5."/>
      <w:lvlJc w:val="left"/>
      <w:pPr>
        <w:tabs>
          <w:tab w:val="num" w:pos="680"/>
        </w:tabs>
        <w:ind w:left="680" w:hanging="283"/>
      </w:pPr>
      <w:rPr>
        <w:rFonts w:hint="default"/>
      </w:rPr>
    </w:lvl>
    <w:lvl w:ilvl="5">
      <w:start w:val="1"/>
      <w:numFmt w:val="lowerRoman"/>
      <w:pStyle w:val="ListNumber"/>
      <w:lvlText w:val="%6."/>
      <w:lvlJc w:val="right"/>
      <w:pPr>
        <w:tabs>
          <w:tab w:val="num" w:pos="1117"/>
        </w:tabs>
        <w:ind w:left="1117" w:hanging="113"/>
      </w:pPr>
      <w:rPr>
        <w:rFonts w:hint="default"/>
      </w:rPr>
    </w:lvl>
    <w:lvl w:ilvl="6">
      <w:start w:val="1"/>
      <w:numFmt w:val="none"/>
      <w:lvlText w:val="%7"/>
      <w:lvlJc w:val="left"/>
      <w:pPr>
        <w:ind w:left="1589" w:hanging="227"/>
      </w:pPr>
      <w:rPr>
        <w:rFonts w:hint="default"/>
      </w:rPr>
    </w:lvl>
    <w:lvl w:ilvl="7">
      <w:start w:val="1"/>
      <w:numFmt w:val="none"/>
      <w:lvlText w:val="%8"/>
      <w:lvlJc w:val="left"/>
      <w:pPr>
        <w:ind w:left="1816" w:hanging="227"/>
      </w:pPr>
      <w:rPr>
        <w:rFonts w:hint="default"/>
      </w:rPr>
    </w:lvl>
    <w:lvl w:ilvl="8">
      <w:start w:val="1"/>
      <w:numFmt w:val="none"/>
      <w:lvlText w:val="%9"/>
      <w:lvlJc w:val="left"/>
      <w:pPr>
        <w:ind w:left="2043" w:hanging="227"/>
      </w:pPr>
      <w:rPr>
        <w:rFonts w:hint="default"/>
      </w:rPr>
    </w:lvl>
  </w:abstractNum>
  <w:abstractNum w:abstractNumId="7" w15:restartNumberingAfterBreak="0">
    <w:nsid w:val="345C7B10"/>
    <w:multiLevelType w:val="multilevel"/>
    <w:tmpl w:val="A036DD3C"/>
    <w:lvl w:ilvl="0">
      <w:start w:val="1"/>
      <w:numFmt w:val="decimal"/>
      <w:pStyle w:val="MELegal1"/>
      <w:lvlText w:val="%1."/>
      <w:lvlJc w:val="left"/>
      <w:pPr>
        <w:ind w:left="680" w:hanging="680"/>
      </w:pPr>
      <w:rPr>
        <w:rFonts w:ascii="Arial" w:hAnsi="Arial"/>
        <w:b w:val="0"/>
        <w:i w:val="0"/>
        <w:sz w:val="28"/>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8" w15:restartNumberingAfterBreak="0">
    <w:nsid w:val="3DD54F89"/>
    <w:multiLevelType w:val="hybridMultilevel"/>
    <w:tmpl w:val="F08E36CC"/>
    <w:lvl w:ilvl="0" w:tplc="0C09000F">
      <w:start w:val="1"/>
      <w:numFmt w:val="decimal"/>
      <w:lvlText w:val="%1."/>
      <w:lvlJc w:val="left"/>
      <w:pPr>
        <w:ind w:left="731" w:hanging="360"/>
      </w:pPr>
    </w:lvl>
    <w:lvl w:ilvl="1" w:tplc="AFB89E74">
      <w:numFmt w:val="bullet"/>
      <w:lvlText w:val="•"/>
      <w:lvlJc w:val="left"/>
      <w:pPr>
        <w:ind w:left="1811" w:hanging="720"/>
      </w:pPr>
      <w:rPr>
        <w:rFonts w:ascii="Calibri" w:eastAsiaTheme="minorHAnsi" w:hAnsi="Calibri" w:cs="Calibri" w:hint="default"/>
      </w:rPr>
    </w:lvl>
    <w:lvl w:ilvl="2" w:tplc="0C09001B" w:tentative="1">
      <w:start w:val="1"/>
      <w:numFmt w:val="lowerRoman"/>
      <w:lvlText w:val="%3."/>
      <w:lvlJc w:val="right"/>
      <w:pPr>
        <w:ind w:left="2171" w:hanging="180"/>
      </w:pPr>
    </w:lvl>
    <w:lvl w:ilvl="3" w:tplc="0C09000F" w:tentative="1">
      <w:start w:val="1"/>
      <w:numFmt w:val="decimal"/>
      <w:lvlText w:val="%4."/>
      <w:lvlJc w:val="left"/>
      <w:pPr>
        <w:ind w:left="2891" w:hanging="360"/>
      </w:pPr>
    </w:lvl>
    <w:lvl w:ilvl="4" w:tplc="0C090019" w:tentative="1">
      <w:start w:val="1"/>
      <w:numFmt w:val="lowerLetter"/>
      <w:lvlText w:val="%5."/>
      <w:lvlJc w:val="left"/>
      <w:pPr>
        <w:ind w:left="3611" w:hanging="360"/>
      </w:pPr>
    </w:lvl>
    <w:lvl w:ilvl="5" w:tplc="0C09001B" w:tentative="1">
      <w:start w:val="1"/>
      <w:numFmt w:val="lowerRoman"/>
      <w:lvlText w:val="%6."/>
      <w:lvlJc w:val="right"/>
      <w:pPr>
        <w:ind w:left="4331" w:hanging="180"/>
      </w:pPr>
    </w:lvl>
    <w:lvl w:ilvl="6" w:tplc="0C09000F" w:tentative="1">
      <w:start w:val="1"/>
      <w:numFmt w:val="decimal"/>
      <w:lvlText w:val="%7."/>
      <w:lvlJc w:val="left"/>
      <w:pPr>
        <w:ind w:left="5051" w:hanging="360"/>
      </w:pPr>
    </w:lvl>
    <w:lvl w:ilvl="7" w:tplc="0C090019" w:tentative="1">
      <w:start w:val="1"/>
      <w:numFmt w:val="lowerLetter"/>
      <w:lvlText w:val="%8."/>
      <w:lvlJc w:val="left"/>
      <w:pPr>
        <w:ind w:left="5771" w:hanging="360"/>
      </w:pPr>
    </w:lvl>
    <w:lvl w:ilvl="8" w:tplc="0C09001B" w:tentative="1">
      <w:start w:val="1"/>
      <w:numFmt w:val="lowerRoman"/>
      <w:lvlText w:val="%9."/>
      <w:lvlJc w:val="right"/>
      <w:pPr>
        <w:ind w:left="6491" w:hanging="180"/>
      </w:pPr>
    </w:lvl>
  </w:abstractNum>
  <w:abstractNum w:abstractNumId="9" w15:restartNumberingAfterBreak="0">
    <w:nsid w:val="3FD91860"/>
    <w:multiLevelType w:val="hybridMultilevel"/>
    <w:tmpl w:val="A7864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486A0E"/>
    <w:multiLevelType w:val="hybridMultilevel"/>
    <w:tmpl w:val="DDF0EF3C"/>
    <w:lvl w:ilvl="0" w:tplc="846C820A">
      <w:numFmt w:val="bullet"/>
      <w:lvlText w:val="•"/>
      <w:lvlJc w:val="left"/>
      <w:pPr>
        <w:ind w:left="846" w:hanging="284"/>
      </w:pPr>
      <w:rPr>
        <w:rFonts w:ascii="Arial" w:eastAsia="Arial" w:hAnsi="Arial" w:cs="Arial" w:hint="default"/>
        <w:color w:val="CE509D"/>
        <w:w w:val="107"/>
        <w:sz w:val="18"/>
        <w:szCs w:val="18"/>
      </w:rPr>
    </w:lvl>
    <w:lvl w:ilvl="1" w:tplc="467A241C">
      <w:numFmt w:val="bullet"/>
      <w:lvlText w:val="•"/>
      <w:lvlJc w:val="left"/>
      <w:pPr>
        <w:ind w:left="1365" w:hanging="284"/>
      </w:pPr>
      <w:rPr>
        <w:rFonts w:hint="default"/>
      </w:rPr>
    </w:lvl>
    <w:lvl w:ilvl="2" w:tplc="B68001D2">
      <w:numFmt w:val="bullet"/>
      <w:lvlText w:val="•"/>
      <w:lvlJc w:val="left"/>
      <w:pPr>
        <w:ind w:left="1890" w:hanging="284"/>
      </w:pPr>
      <w:rPr>
        <w:rFonts w:hint="default"/>
      </w:rPr>
    </w:lvl>
    <w:lvl w:ilvl="3" w:tplc="47726F0E">
      <w:numFmt w:val="bullet"/>
      <w:lvlText w:val="•"/>
      <w:lvlJc w:val="left"/>
      <w:pPr>
        <w:ind w:left="2415" w:hanging="284"/>
      </w:pPr>
      <w:rPr>
        <w:rFonts w:hint="default"/>
      </w:rPr>
    </w:lvl>
    <w:lvl w:ilvl="4" w:tplc="CA1621E0">
      <w:numFmt w:val="bullet"/>
      <w:lvlText w:val="•"/>
      <w:lvlJc w:val="left"/>
      <w:pPr>
        <w:ind w:left="2940" w:hanging="284"/>
      </w:pPr>
      <w:rPr>
        <w:rFonts w:hint="default"/>
      </w:rPr>
    </w:lvl>
    <w:lvl w:ilvl="5" w:tplc="D7D46CEC">
      <w:numFmt w:val="bullet"/>
      <w:lvlText w:val="•"/>
      <w:lvlJc w:val="left"/>
      <w:pPr>
        <w:ind w:left="3465" w:hanging="284"/>
      </w:pPr>
      <w:rPr>
        <w:rFonts w:hint="default"/>
      </w:rPr>
    </w:lvl>
    <w:lvl w:ilvl="6" w:tplc="FF5E7FD2">
      <w:numFmt w:val="bullet"/>
      <w:lvlText w:val="•"/>
      <w:lvlJc w:val="left"/>
      <w:pPr>
        <w:ind w:left="3990" w:hanging="284"/>
      </w:pPr>
      <w:rPr>
        <w:rFonts w:hint="default"/>
      </w:rPr>
    </w:lvl>
    <w:lvl w:ilvl="7" w:tplc="3D30A542">
      <w:numFmt w:val="bullet"/>
      <w:lvlText w:val="•"/>
      <w:lvlJc w:val="left"/>
      <w:pPr>
        <w:ind w:left="4515" w:hanging="284"/>
      </w:pPr>
      <w:rPr>
        <w:rFonts w:hint="default"/>
      </w:rPr>
    </w:lvl>
    <w:lvl w:ilvl="8" w:tplc="73AAC710">
      <w:numFmt w:val="bullet"/>
      <w:lvlText w:val="•"/>
      <w:lvlJc w:val="left"/>
      <w:pPr>
        <w:ind w:left="5040" w:hanging="284"/>
      </w:pPr>
      <w:rPr>
        <w:rFonts w:hint="default"/>
      </w:rPr>
    </w:lvl>
  </w:abstractNum>
  <w:abstractNum w:abstractNumId="11" w15:restartNumberingAfterBreak="0">
    <w:nsid w:val="4A53142E"/>
    <w:multiLevelType w:val="hybridMultilevel"/>
    <w:tmpl w:val="D9841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DC39A9"/>
    <w:multiLevelType w:val="hybridMultilevel"/>
    <w:tmpl w:val="4700609A"/>
    <w:lvl w:ilvl="0" w:tplc="7598E3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90308F0"/>
    <w:multiLevelType w:val="hybridMultilevel"/>
    <w:tmpl w:val="3D32226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B6F74A4"/>
    <w:multiLevelType w:val="hybridMultilevel"/>
    <w:tmpl w:val="0B88A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36438D"/>
    <w:multiLevelType w:val="hybridMultilevel"/>
    <w:tmpl w:val="5B4E2926"/>
    <w:lvl w:ilvl="0" w:tplc="FA2AE1CA">
      <w:start w:val="1"/>
      <w:numFmt w:val="lowerLetter"/>
      <w:pStyle w:val="ListBullet"/>
      <w:lvlText w:val="%1)"/>
      <w:lvlJc w:val="left"/>
      <w:pPr>
        <w:ind w:left="870" w:hanging="360"/>
      </w:pPr>
    </w:lvl>
    <w:lvl w:ilvl="1" w:tplc="0C090019" w:tentative="1">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16" w15:restartNumberingAfterBreak="0">
    <w:nsid w:val="5F132A1B"/>
    <w:multiLevelType w:val="hybridMultilevel"/>
    <w:tmpl w:val="3B7C7704"/>
    <w:lvl w:ilvl="0" w:tplc="FFFFFFFF">
      <w:start w:val="1"/>
      <w:numFmt w:val="decimal"/>
      <w:lvlText w:val="%1."/>
      <w:lvlJc w:val="left"/>
      <w:pPr>
        <w:ind w:left="720" w:hanging="360"/>
      </w:pPr>
      <w:rPr>
        <w:rFonts w:ascii="Calibri" w:eastAsia="Calibri" w:hAnsi="Calibri" w:cs="Calibri" w:hint="default"/>
        <w:b w:val="0"/>
        <w:bCs w:val="0"/>
        <w:i w:val="0"/>
        <w:iCs w:val="0"/>
        <w:spacing w:val="0"/>
        <w:w w:val="100"/>
        <w:sz w:val="22"/>
        <w:szCs w:val="22"/>
        <w:lang w:val="en-US" w:eastAsia="en-US" w:bidi="ar-SA"/>
      </w:rPr>
    </w:lvl>
    <w:lvl w:ilvl="1" w:tplc="C83678E8">
      <w:start w:val="1"/>
      <w:numFmt w:val="decimal"/>
      <w:lvlText w:val="%2."/>
      <w:lvlJc w:val="left"/>
      <w:pPr>
        <w:ind w:left="1440" w:hanging="360"/>
      </w:pPr>
      <w:rPr>
        <w:rFonts w:ascii="Calibri" w:eastAsia="Calibri" w:hAnsi="Calibri" w:cs="Calibri" w:hint="default"/>
        <w:b w:val="0"/>
        <w:bCs w:val="0"/>
        <w:i w:val="0"/>
        <w:iCs w:val="0"/>
        <w:spacing w:val="0"/>
        <w:w w:val="100"/>
        <w:sz w:val="22"/>
        <w:szCs w:val="22"/>
        <w:lang w:val="en-US" w:eastAsia="en-US" w:bidi="ar-S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6AB0E3E"/>
    <w:multiLevelType w:val="hybridMultilevel"/>
    <w:tmpl w:val="0D4C6150"/>
    <w:lvl w:ilvl="0" w:tplc="28D84F8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BA0637"/>
    <w:multiLevelType w:val="hybridMultilevel"/>
    <w:tmpl w:val="28B4C592"/>
    <w:lvl w:ilvl="0" w:tplc="26E0ED2E">
      <w:numFmt w:val="bullet"/>
      <w:lvlText w:val="•"/>
      <w:lvlJc w:val="left"/>
      <w:pPr>
        <w:ind w:left="389" w:hanging="284"/>
      </w:pPr>
      <w:rPr>
        <w:rFonts w:ascii="Arial" w:eastAsia="Arial" w:hAnsi="Arial" w:cs="Arial" w:hint="default"/>
        <w:color w:val="00AEEF"/>
        <w:w w:val="107"/>
        <w:sz w:val="18"/>
        <w:szCs w:val="18"/>
      </w:rPr>
    </w:lvl>
    <w:lvl w:ilvl="1" w:tplc="9712FBC2">
      <w:numFmt w:val="bullet"/>
      <w:lvlText w:val="•"/>
      <w:lvlJc w:val="left"/>
      <w:pPr>
        <w:ind w:left="1587" w:hanging="284"/>
      </w:pPr>
      <w:rPr>
        <w:rFonts w:ascii="Arial" w:eastAsia="Arial" w:hAnsi="Arial" w:cs="Arial" w:hint="default"/>
        <w:color w:val="CE509D"/>
        <w:w w:val="107"/>
        <w:sz w:val="18"/>
        <w:szCs w:val="18"/>
      </w:rPr>
    </w:lvl>
    <w:lvl w:ilvl="2" w:tplc="CA72F46C">
      <w:numFmt w:val="bullet"/>
      <w:lvlText w:val="•"/>
      <w:lvlJc w:val="left"/>
      <w:pPr>
        <w:ind w:left="1913" w:hanging="284"/>
      </w:pPr>
      <w:rPr>
        <w:rFonts w:hint="default"/>
      </w:rPr>
    </w:lvl>
    <w:lvl w:ilvl="3" w:tplc="56E4FDA4">
      <w:numFmt w:val="bullet"/>
      <w:lvlText w:val="•"/>
      <w:lvlJc w:val="left"/>
      <w:pPr>
        <w:ind w:left="2247" w:hanging="284"/>
      </w:pPr>
      <w:rPr>
        <w:rFonts w:hint="default"/>
      </w:rPr>
    </w:lvl>
    <w:lvl w:ilvl="4" w:tplc="3170F3B0">
      <w:numFmt w:val="bullet"/>
      <w:lvlText w:val="•"/>
      <w:lvlJc w:val="left"/>
      <w:pPr>
        <w:ind w:left="2581" w:hanging="284"/>
      </w:pPr>
      <w:rPr>
        <w:rFonts w:hint="default"/>
      </w:rPr>
    </w:lvl>
    <w:lvl w:ilvl="5" w:tplc="2EE2F946">
      <w:numFmt w:val="bullet"/>
      <w:lvlText w:val="•"/>
      <w:lvlJc w:val="left"/>
      <w:pPr>
        <w:ind w:left="2915" w:hanging="284"/>
      </w:pPr>
      <w:rPr>
        <w:rFonts w:hint="default"/>
      </w:rPr>
    </w:lvl>
    <w:lvl w:ilvl="6" w:tplc="80F26D40">
      <w:numFmt w:val="bullet"/>
      <w:lvlText w:val="•"/>
      <w:lvlJc w:val="left"/>
      <w:pPr>
        <w:ind w:left="3249" w:hanging="284"/>
      </w:pPr>
      <w:rPr>
        <w:rFonts w:hint="default"/>
      </w:rPr>
    </w:lvl>
    <w:lvl w:ilvl="7" w:tplc="9118B314">
      <w:numFmt w:val="bullet"/>
      <w:lvlText w:val="•"/>
      <w:lvlJc w:val="left"/>
      <w:pPr>
        <w:ind w:left="3583" w:hanging="284"/>
      </w:pPr>
      <w:rPr>
        <w:rFonts w:hint="default"/>
      </w:rPr>
    </w:lvl>
    <w:lvl w:ilvl="8" w:tplc="B524B6C8">
      <w:numFmt w:val="bullet"/>
      <w:lvlText w:val="•"/>
      <w:lvlJc w:val="left"/>
      <w:pPr>
        <w:ind w:left="3917" w:hanging="284"/>
      </w:pPr>
      <w:rPr>
        <w:rFonts w:hint="default"/>
      </w:rPr>
    </w:lvl>
  </w:abstractNum>
  <w:abstractNum w:abstractNumId="19" w15:restartNumberingAfterBreak="0">
    <w:nsid w:val="6B6D14A6"/>
    <w:multiLevelType w:val="hybridMultilevel"/>
    <w:tmpl w:val="D902C8A0"/>
    <w:lvl w:ilvl="0" w:tplc="2624BAE6">
      <w:start w:val="1"/>
      <w:numFmt w:val="bullet"/>
      <w:pStyle w:val="ListParagraph"/>
      <w:lvlText w:val=""/>
      <w:lvlJc w:val="left"/>
      <w:pPr>
        <w:ind w:left="720" w:hanging="360"/>
      </w:pPr>
      <w:rPr>
        <w:rFonts w:ascii="Symbol" w:hAnsi="Symbol" w:hint="default"/>
        <w:color w:val="243C7B" w:themeColor="background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0872EA8"/>
    <w:multiLevelType w:val="hybridMultilevel"/>
    <w:tmpl w:val="2F8EC80C"/>
    <w:lvl w:ilvl="0" w:tplc="7598E30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BF349A"/>
    <w:multiLevelType w:val="multilevel"/>
    <w:tmpl w:val="9D100A18"/>
    <w:lvl w:ilvl="0">
      <w:start w:val="1"/>
      <w:numFmt w:val="bullet"/>
      <w:pStyle w:val="TableBullet1"/>
      <w:lvlText w:val=""/>
      <w:lvlJc w:val="left"/>
      <w:pPr>
        <w:ind w:left="6323" w:hanging="227"/>
      </w:pPr>
      <w:rPr>
        <w:rFonts w:ascii="Symbol" w:hAnsi="Symbol" w:hint="default"/>
        <w:color w:val="243C7B" w:themeColor="background2"/>
      </w:rPr>
    </w:lvl>
    <w:lvl w:ilvl="1">
      <w:start w:val="1"/>
      <w:numFmt w:val="bullet"/>
      <w:lvlText w:val=""/>
      <w:lvlJc w:val="left"/>
      <w:pPr>
        <w:ind w:left="454" w:hanging="227"/>
      </w:pPr>
      <w:rPr>
        <w:rFonts w:ascii="Symbol" w:hAnsi="Symbol" w:hint="default"/>
        <w:color w:val="404040" w:themeColor="text1" w:themeTint="BF"/>
      </w:rPr>
    </w:lvl>
    <w:lvl w:ilvl="2">
      <w:start w:val="1"/>
      <w:numFmt w:val="bullet"/>
      <w:lvlText w:val=""/>
      <w:lvlJc w:val="left"/>
      <w:pPr>
        <w:ind w:left="681" w:hanging="227"/>
      </w:pPr>
      <w:rPr>
        <w:rFonts w:ascii="Symbol" w:hAnsi="Symbol" w:hint="default"/>
        <w:color w:val="404040" w:themeColor="text1" w:themeTint="BF"/>
      </w:rPr>
    </w:lvl>
    <w:lvl w:ilvl="3">
      <w:start w:val="1"/>
      <w:numFmt w:val="decimal"/>
      <w:lvlText w:val="%4."/>
      <w:lvlJc w:val="left"/>
      <w:pPr>
        <w:ind w:left="227" w:hanging="227"/>
      </w:pPr>
      <w:rPr>
        <w:rFonts w:hint="default"/>
      </w:rPr>
    </w:lvl>
    <w:lvl w:ilvl="4">
      <w:start w:val="1"/>
      <w:numFmt w:val="lowerLetter"/>
      <w:lvlText w:val="%5."/>
      <w:lvlJc w:val="left"/>
      <w:pPr>
        <w:ind w:left="454" w:hanging="227"/>
      </w:pPr>
      <w:rPr>
        <w:rFonts w:hint="default"/>
      </w:rPr>
    </w:lvl>
    <w:lvl w:ilvl="5">
      <w:start w:val="1"/>
      <w:numFmt w:val="none"/>
      <w:lvlText w:val=""/>
      <w:lvlJc w:val="left"/>
      <w:pPr>
        <w:ind w:left="1362" w:hanging="227"/>
      </w:pPr>
      <w:rPr>
        <w:rFonts w:hint="default"/>
      </w:rPr>
    </w:lvl>
    <w:lvl w:ilvl="6">
      <w:start w:val="1"/>
      <w:numFmt w:val="none"/>
      <w:lvlText w:val="%7"/>
      <w:lvlJc w:val="left"/>
      <w:pPr>
        <w:ind w:left="1589" w:hanging="227"/>
      </w:pPr>
      <w:rPr>
        <w:rFonts w:hint="default"/>
      </w:rPr>
    </w:lvl>
    <w:lvl w:ilvl="7">
      <w:start w:val="1"/>
      <w:numFmt w:val="none"/>
      <w:lvlText w:val="%8"/>
      <w:lvlJc w:val="left"/>
      <w:pPr>
        <w:ind w:left="1816" w:hanging="227"/>
      </w:pPr>
      <w:rPr>
        <w:rFonts w:hint="default"/>
      </w:rPr>
    </w:lvl>
    <w:lvl w:ilvl="8">
      <w:start w:val="1"/>
      <w:numFmt w:val="none"/>
      <w:lvlText w:val="%9"/>
      <w:lvlJc w:val="left"/>
      <w:pPr>
        <w:ind w:left="2043" w:hanging="227"/>
      </w:pPr>
      <w:rPr>
        <w:rFonts w:hint="default"/>
      </w:rPr>
    </w:lvl>
  </w:abstractNum>
  <w:abstractNum w:abstractNumId="22" w15:restartNumberingAfterBreak="0">
    <w:nsid w:val="77317058"/>
    <w:multiLevelType w:val="hybridMultilevel"/>
    <w:tmpl w:val="DF020C98"/>
    <w:lvl w:ilvl="0" w:tplc="FFFFFFFF">
      <w:start w:val="1"/>
      <w:numFmt w:val="bullet"/>
      <w:lvlText w:val=""/>
      <w:lvlJc w:val="left"/>
      <w:pPr>
        <w:ind w:left="720" w:hanging="360"/>
      </w:pPr>
      <w:rPr>
        <w:rFonts w:ascii="Symbol" w:hAnsi="Symbol" w:hint="default"/>
        <w:color w:val="243C7B" w:themeColor="background2"/>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FDF6772"/>
    <w:multiLevelType w:val="hybridMultilevel"/>
    <w:tmpl w:val="A57AE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1580253">
    <w:abstractNumId w:val="15"/>
  </w:num>
  <w:num w:numId="2" w16cid:durableId="1964114925">
    <w:abstractNumId w:val="1"/>
    <w:lvlOverride w:ilvl="0">
      <w:lvl w:ilvl="0">
        <w:start w:val="1"/>
        <w:numFmt w:val="lowerLetter"/>
        <w:pStyle w:val="ListBullet5"/>
        <w:lvlText w:val="%1)"/>
        <w:lvlJc w:val="left"/>
        <w:pPr>
          <w:ind w:left="870" w:hanging="360"/>
        </w:pPr>
        <w:rPr>
          <w:color w:val="404040" w:themeColor="text1" w:themeTint="BF"/>
        </w:rPr>
      </w:lvl>
    </w:lvlOverride>
    <w:lvlOverride w:ilvl="1">
      <w:lvl w:ilvl="1">
        <w:start w:val="1"/>
        <w:numFmt w:val="lowerLetter"/>
        <w:lvlText w:val="%2."/>
        <w:lvlJc w:val="left"/>
        <w:pPr>
          <w:ind w:left="1590" w:hanging="360"/>
        </w:pPr>
      </w:lvl>
    </w:lvlOverride>
    <w:lvlOverride w:ilvl="2">
      <w:lvl w:ilvl="2">
        <w:start w:val="1"/>
        <w:numFmt w:val="lowerRoman"/>
        <w:lvlText w:val="%3."/>
        <w:lvlJc w:val="right"/>
        <w:pPr>
          <w:ind w:left="2310" w:hanging="180"/>
        </w:pPr>
      </w:lvl>
    </w:lvlOverride>
    <w:lvlOverride w:ilvl="3">
      <w:lvl w:ilvl="3">
        <w:start w:val="1"/>
        <w:numFmt w:val="decimal"/>
        <w:lvlText w:val="%4."/>
        <w:lvlJc w:val="left"/>
        <w:pPr>
          <w:ind w:left="3030" w:hanging="360"/>
        </w:pPr>
      </w:lvl>
    </w:lvlOverride>
    <w:lvlOverride w:ilvl="4">
      <w:lvl w:ilvl="4">
        <w:start w:val="1"/>
        <w:numFmt w:val="lowerLetter"/>
        <w:lvlText w:val="%5."/>
        <w:lvlJc w:val="left"/>
        <w:pPr>
          <w:ind w:left="3750" w:hanging="360"/>
        </w:pPr>
      </w:lvl>
    </w:lvlOverride>
    <w:lvlOverride w:ilvl="5">
      <w:lvl w:ilvl="5">
        <w:start w:val="1"/>
        <w:numFmt w:val="lowerRoman"/>
        <w:lvlText w:val="%6."/>
        <w:lvlJc w:val="right"/>
        <w:pPr>
          <w:ind w:left="4470" w:hanging="180"/>
        </w:pPr>
      </w:lvl>
    </w:lvlOverride>
    <w:lvlOverride w:ilvl="6">
      <w:lvl w:ilvl="6">
        <w:start w:val="1"/>
        <w:numFmt w:val="decimal"/>
        <w:lvlText w:val="%7."/>
        <w:lvlJc w:val="left"/>
        <w:pPr>
          <w:ind w:left="5190" w:hanging="360"/>
        </w:pPr>
      </w:lvl>
    </w:lvlOverride>
    <w:lvlOverride w:ilvl="7">
      <w:lvl w:ilvl="7">
        <w:start w:val="1"/>
        <w:numFmt w:val="lowerLetter"/>
        <w:lvlText w:val="%8."/>
        <w:lvlJc w:val="left"/>
        <w:pPr>
          <w:ind w:left="5910" w:hanging="360"/>
        </w:pPr>
      </w:lvl>
    </w:lvlOverride>
    <w:lvlOverride w:ilvl="8">
      <w:lvl w:ilvl="8">
        <w:start w:val="1"/>
        <w:numFmt w:val="lowerRoman"/>
        <w:lvlText w:val="%9."/>
        <w:lvlJc w:val="right"/>
        <w:pPr>
          <w:ind w:left="6630" w:hanging="180"/>
        </w:pPr>
      </w:lvl>
    </w:lvlOverride>
  </w:num>
  <w:num w:numId="3" w16cid:durableId="2010520251">
    <w:abstractNumId w:val="5"/>
  </w:num>
  <w:num w:numId="4" w16cid:durableId="2013752277">
    <w:abstractNumId w:val="21"/>
  </w:num>
  <w:num w:numId="5" w16cid:durableId="609514470">
    <w:abstractNumId w:val="6"/>
  </w:num>
  <w:num w:numId="6" w16cid:durableId="1504738865">
    <w:abstractNumId w:val="7"/>
    <w:lvlOverride w:ilvl="0">
      <w:lvl w:ilvl="0">
        <w:start w:val="1"/>
        <w:numFmt w:val="decimal"/>
        <w:pStyle w:val="MELegal1"/>
        <w:lvlText w:val="%1."/>
        <w:lvlJc w:val="left"/>
        <w:pPr>
          <w:ind w:left="680" w:hanging="680"/>
        </w:pPr>
        <w:rPr>
          <w:rFonts w:ascii="Arial" w:hAnsi="Arial" w:hint="default"/>
          <w:b w:val="0"/>
          <w:i w:val="0"/>
          <w:sz w:val="2"/>
          <w:szCs w:val="2"/>
        </w:rPr>
      </w:lvl>
    </w:lvlOverride>
    <w:lvlOverride w:ilvl="1">
      <w:lvl w:ilvl="1">
        <w:start w:val="1"/>
        <w:numFmt w:val="decimal"/>
        <w:pStyle w:val="MELegal2"/>
        <w:lvlText w:val="1.%2"/>
        <w:lvlJc w:val="left"/>
        <w:pPr>
          <w:ind w:left="1815" w:hanging="680"/>
        </w:pPr>
        <w:rPr>
          <w:rFonts w:asciiTheme="minorHAnsi" w:hAnsiTheme="minorHAnsi" w:cstheme="minorHAnsi" w:hint="default"/>
          <w:b w:val="0"/>
          <w:color w:val="243C7B" w:themeColor="background2"/>
          <w:sz w:val="24"/>
          <w:szCs w:val="24"/>
        </w:rPr>
      </w:lvl>
    </w:lvlOverride>
    <w:lvlOverride w:ilvl="2">
      <w:lvl w:ilvl="2">
        <w:start w:val="1"/>
        <w:numFmt w:val="lowerLetter"/>
        <w:pStyle w:val="MELegal3"/>
        <w:lvlText w:val="(%3)"/>
        <w:lvlJc w:val="left"/>
        <w:pPr>
          <w:ind w:left="1361" w:hanging="681"/>
        </w:pPr>
        <w:rPr>
          <w:rFonts w:hint="default"/>
        </w:rPr>
      </w:lvl>
    </w:lvlOverride>
    <w:lvlOverride w:ilvl="3">
      <w:lvl w:ilvl="3">
        <w:start w:val="1"/>
        <w:numFmt w:val="lowerRoman"/>
        <w:pStyle w:val="MELegal4"/>
        <w:lvlText w:val="(%4)"/>
        <w:lvlJc w:val="left"/>
        <w:pPr>
          <w:ind w:left="2041" w:hanging="680"/>
        </w:pPr>
        <w:rPr>
          <w:rFonts w:hint="default"/>
        </w:rPr>
      </w:lvl>
    </w:lvlOverride>
    <w:lvlOverride w:ilvl="4">
      <w:lvl w:ilvl="4">
        <w:start w:val="1"/>
        <w:numFmt w:val="upperLetter"/>
        <w:pStyle w:val="MELegal5"/>
        <w:lvlText w:val="(%5)"/>
        <w:lvlJc w:val="left"/>
        <w:pPr>
          <w:tabs>
            <w:tab w:val="num" w:pos="2722"/>
          </w:tabs>
          <w:ind w:left="2722" w:hanging="681"/>
        </w:pPr>
        <w:rPr>
          <w:rFonts w:hint="default"/>
        </w:rPr>
      </w:lvl>
    </w:lvlOverride>
    <w:lvlOverride w:ilvl="5">
      <w:lvl w:ilvl="5">
        <w:start w:val="1"/>
        <w:numFmt w:val="upperRoman"/>
        <w:pStyle w:val="MELegal6"/>
        <w:lvlText w:val="(%6)"/>
        <w:lvlJc w:val="left"/>
        <w:pPr>
          <w:tabs>
            <w:tab w:val="num" w:pos="3402"/>
          </w:tabs>
          <w:ind w:left="3402" w:hanging="680"/>
        </w:pPr>
        <w:rPr>
          <w:rFonts w:hint="default"/>
        </w:rPr>
      </w:lvl>
    </w:lvlOverride>
    <w:lvlOverride w:ilvl="6">
      <w:lvl w:ilvl="6">
        <w:start w:val="1"/>
        <w:numFmt w:val="decimal"/>
        <w:pStyle w:val="MELegal7"/>
        <w:lvlText w:val="(%7)"/>
        <w:lvlJc w:val="left"/>
        <w:pPr>
          <w:tabs>
            <w:tab w:val="num" w:pos="4082"/>
          </w:tabs>
          <w:ind w:left="4082" w:hanging="680"/>
        </w:pPr>
        <w:rPr>
          <w:rFonts w:hint="default"/>
        </w:rPr>
      </w:lvl>
    </w:lvlOverride>
    <w:lvlOverride w:ilvl="7">
      <w:lvl w:ilvl="7">
        <w:start w:val="1"/>
        <w:numFmt w:val="upperLetter"/>
        <w:pStyle w:val="MELegal8"/>
        <w:lvlText w:val="%8."/>
        <w:lvlJc w:val="left"/>
        <w:pPr>
          <w:tabs>
            <w:tab w:val="num" w:pos="4763"/>
          </w:tabs>
          <w:ind w:left="4763" w:hanging="681"/>
        </w:pPr>
        <w:rPr>
          <w:rFonts w:hint="default"/>
        </w:rPr>
      </w:lvl>
    </w:lvlOverride>
    <w:lvlOverride w:ilvl="8">
      <w:lvl w:ilvl="8">
        <w:start w:val="1"/>
        <w:numFmt w:val="upperRoman"/>
        <w:pStyle w:val="MELegal9"/>
        <w:lvlText w:val="%9."/>
        <w:lvlJc w:val="left"/>
        <w:pPr>
          <w:tabs>
            <w:tab w:val="num" w:pos="5443"/>
          </w:tabs>
          <w:ind w:left="5443" w:hanging="680"/>
        </w:pPr>
        <w:rPr>
          <w:rFonts w:hint="default"/>
        </w:rPr>
      </w:lvl>
    </w:lvlOverride>
  </w:num>
  <w:num w:numId="7" w16cid:durableId="1687831782">
    <w:abstractNumId w:val="7"/>
    <w:lvlOverride w:ilvl="0">
      <w:lvl w:ilvl="0">
        <w:start w:val="1"/>
        <w:numFmt w:val="decimal"/>
        <w:pStyle w:val="MELegal1"/>
        <w:lvlText w:val="%1."/>
        <w:lvlJc w:val="left"/>
        <w:pPr>
          <w:ind w:left="680" w:hanging="680"/>
        </w:pPr>
        <w:rPr>
          <w:rFonts w:ascii="Arial" w:hAnsi="Arial" w:hint="default"/>
          <w:b w:val="0"/>
          <w:i w:val="0"/>
          <w:sz w:val="2"/>
          <w:szCs w:val="2"/>
        </w:rPr>
      </w:lvl>
    </w:lvlOverride>
    <w:lvlOverride w:ilvl="1">
      <w:lvl w:ilvl="1">
        <w:start w:val="1"/>
        <w:numFmt w:val="decimal"/>
        <w:pStyle w:val="MELegal2"/>
        <w:lvlText w:val="1.%2"/>
        <w:lvlJc w:val="left"/>
        <w:pPr>
          <w:ind w:left="1815" w:hanging="680"/>
        </w:pPr>
        <w:rPr>
          <w:rFonts w:asciiTheme="minorHAnsi" w:hAnsiTheme="minorHAnsi" w:cstheme="minorHAnsi" w:hint="default"/>
          <w:b w:val="0"/>
          <w:color w:val="243C7B" w:themeColor="background2"/>
          <w:sz w:val="24"/>
          <w:szCs w:val="24"/>
        </w:rPr>
      </w:lvl>
    </w:lvlOverride>
    <w:lvlOverride w:ilvl="2">
      <w:lvl w:ilvl="2">
        <w:start w:val="1"/>
        <w:numFmt w:val="lowerLetter"/>
        <w:pStyle w:val="MELegal3"/>
        <w:lvlText w:val="(%3)"/>
        <w:lvlJc w:val="left"/>
        <w:pPr>
          <w:ind w:left="1361" w:hanging="681"/>
        </w:pPr>
        <w:rPr>
          <w:rFonts w:hint="default"/>
        </w:rPr>
      </w:lvl>
    </w:lvlOverride>
    <w:lvlOverride w:ilvl="3">
      <w:lvl w:ilvl="3">
        <w:start w:val="1"/>
        <w:numFmt w:val="lowerRoman"/>
        <w:pStyle w:val="MELegal4"/>
        <w:lvlText w:val="(%4)"/>
        <w:lvlJc w:val="left"/>
        <w:pPr>
          <w:ind w:left="2041" w:hanging="680"/>
        </w:pPr>
        <w:rPr>
          <w:rFonts w:hint="default"/>
        </w:rPr>
      </w:lvl>
    </w:lvlOverride>
    <w:lvlOverride w:ilvl="4">
      <w:lvl w:ilvl="4">
        <w:start w:val="1"/>
        <w:numFmt w:val="upperLetter"/>
        <w:pStyle w:val="MELegal5"/>
        <w:lvlText w:val="(%5)"/>
        <w:lvlJc w:val="left"/>
        <w:pPr>
          <w:tabs>
            <w:tab w:val="num" w:pos="2722"/>
          </w:tabs>
          <w:ind w:left="2722" w:hanging="681"/>
        </w:pPr>
        <w:rPr>
          <w:rFonts w:hint="default"/>
        </w:rPr>
      </w:lvl>
    </w:lvlOverride>
    <w:lvlOverride w:ilvl="5">
      <w:lvl w:ilvl="5">
        <w:start w:val="1"/>
        <w:numFmt w:val="upperRoman"/>
        <w:pStyle w:val="MELegal6"/>
        <w:lvlText w:val="(%6)"/>
        <w:lvlJc w:val="left"/>
        <w:pPr>
          <w:tabs>
            <w:tab w:val="num" w:pos="3402"/>
          </w:tabs>
          <w:ind w:left="3402" w:hanging="680"/>
        </w:pPr>
        <w:rPr>
          <w:rFonts w:hint="default"/>
        </w:rPr>
      </w:lvl>
    </w:lvlOverride>
    <w:lvlOverride w:ilvl="6">
      <w:lvl w:ilvl="6">
        <w:start w:val="1"/>
        <w:numFmt w:val="decimal"/>
        <w:pStyle w:val="MELegal7"/>
        <w:lvlText w:val="(%7)"/>
        <w:lvlJc w:val="left"/>
        <w:pPr>
          <w:tabs>
            <w:tab w:val="num" w:pos="4082"/>
          </w:tabs>
          <w:ind w:left="4082" w:hanging="680"/>
        </w:pPr>
        <w:rPr>
          <w:rFonts w:hint="default"/>
        </w:rPr>
      </w:lvl>
    </w:lvlOverride>
    <w:lvlOverride w:ilvl="7">
      <w:lvl w:ilvl="7">
        <w:start w:val="1"/>
        <w:numFmt w:val="upperLetter"/>
        <w:pStyle w:val="MELegal8"/>
        <w:lvlText w:val="%8."/>
        <w:lvlJc w:val="left"/>
        <w:pPr>
          <w:tabs>
            <w:tab w:val="num" w:pos="4763"/>
          </w:tabs>
          <w:ind w:left="4763" w:hanging="681"/>
        </w:pPr>
        <w:rPr>
          <w:rFonts w:hint="default"/>
        </w:rPr>
      </w:lvl>
    </w:lvlOverride>
    <w:lvlOverride w:ilvl="8">
      <w:lvl w:ilvl="8">
        <w:start w:val="1"/>
        <w:numFmt w:val="upperRoman"/>
        <w:pStyle w:val="MELegal9"/>
        <w:lvlText w:val="%9."/>
        <w:lvlJc w:val="left"/>
        <w:pPr>
          <w:tabs>
            <w:tab w:val="num" w:pos="5443"/>
          </w:tabs>
          <w:ind w:left="5443" w:hanging="680"/>
        </w:pPr>
        <w:rPr>
          <w:rFonts w:hint="default"/>
        </w:rPr>
      </w:lvl>
    </w:lvlOverride>
  </w:num>
  <w:num w:numId="8" w16cid:durableId="104035638">
    <w:abstractNumId w:val="8"/>
  </w:num>
  <w:num w:numId="9" w16cid:durableId="436103308">
    <w:abstractNumId w:val="3"/>
  </w:num>
  <w:num w:numId="10" w16cid:durableId="94981916">
    <w:abstractNumId w:val="16"/>
  </w:num>
  <w:num w:numId="11" w16cid:durableId="1599678857">
    <w:abstractNumId w:val="10"/>
  </w:num>
  <w:num w:numId="12" w16cid:durableId="742989501">
    <w:abstractNumId w:val="18"/>
  </w:num>
  <w:num w:numId="13" w16cid:durableId="585766513">
    <w:abstractNumId w:val="13"/>
  </w:num>
  <w:num w:numId="14" w16cid:durableId="522522518">
    <w:abstractNumId w:val="4"/>
  </w:num>
  <w:num w:numId="15" w16cid:durableId="2104109594">
    <w:abstractNumId w:val="17"/>
  </w:num>
  <w:num w:numId="16" w16cid:durableId="802699397">
    <w:abstractNumId w:val="2"/>
  </w:num>
  <w:num w:numId="17" w16cid:durableId="1341812933">
    <w:abstractNumId w:val="23"/>
  </w:num>
  <w:num w:numId="18" w16cid:durableId="840896621">
    <w:abstractNumId w:val="11"/>
  </w:num>
  <w:num w:numId="19" w16cid:durableId="1645810897">
    <w:abstractNumId w:val="14"/>
  </w:num>
  <w:num w:numId="20" w16cid:durableId="716008269">
    <w:abstractNumId w:val="9"/>
  </w:num>
  <w:num w:numId="21" w16cid:durableId="1302423819">
    <w:abstractNumId w:val="12"/>
  </w:num>
  <w:num w:numId="22" w16cid:durableId="2066640762">
    <w:abstractNumId w:val="20"/>
  </w:num>
  <w:num w:numId="23" w16cid:durableId="1680615333">
    <w:abstractNumId w:val="19"/>
  </w:num>
  <w:num w:numId="24" w16cid:durableId="1225991357">
    <w:abstractNumId w:val="5"/>
  </w:num>
  <w:num w:numId="25" w16cid:durableId="1322343157">
    <w:abstractNumId w:val="5"/>
  </w:num>
  <w:num w:numId="26" w16cid:durableId="8945320">
    <w:abstractNumId w:val="0"/>
  </w:num>
  <w:num w:numId="27" w16cid:durableId="1092552253">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815"/>
    <w:rsid w:val="0000397A"/>
    <w:rsid w:val="00011814"/>
    <w:rsid w:val="00031366"/>
    <w:rsid w:val="00040539"/>
    <w:rsid w:val="00041181"/>
    <w:rsid w:val="00072B20"/>
    <w:rsid w:val="00082A1C"/>
    <w:rsid w:val="000A79ED"/>
    <w:rsid w:val="000B1A3A"/>
    <w:rsid w:val="000C3E3F"/>
    <w:rsid w:val="000C46B2"/>
    <w:rsid w:val="000D3199"/>
    <w:rsid w:val="000E2CC3"/>
    <w:rsid w:val="000F03BE"/>
    <w:rsid w:val="000F065C"/>
    <w:rsid w:val="000F0982"/>
    <w:rsid w:val="00101EFE"/>
    <w:rsid w:val="00104157"/>
    <w:rsid w:val="00114CDD"/>
    <w:rsid w:val="00144AB2"/>
    <w:rsid w:val="001465C7"/>
    <w:rsid w:val="00153848"/>
    <w:rsid w:val="001700C5"/>
    <w:rsid w:val="00192C35"/>
    <w:rsid w:val="00194D0E"/>
    <w:rsid w:val="001B08C1"/>
    <w:rsid w:val="001B5F08"/>
    <w:rsid w:val="001D67A7"/>
    <w:rsid w:val="001F6C8D"/>
    <w:rsid w:val="00205C53"/>
    <w:rsid w:val="0021184D"/>
    <w:rsid w:val="00220209"/>
    <w:rsid w:val="00221DA9"/>
    <w:rsid w:val="00224D54"/>
    <w:rsid w:val="0022620B"/>
    <w:rsid w:val="002353A5"/>
    <w:rsid w:val="00256CB4"/>
    <w:rsid w:val="00265AFF"/>
    <w:rsid w:val="00283724"/>
    <w:rsid w:val="0029557E"/>
    <w:rsid w:val="0029628E"/>
    <w:rsid w:val="002A2689"/>
    <w:rsid w:val="002A428D"/>
    <w:rsid w:val="002B6A82"/>
    <w:rsid w:val="002C6815"/>
    <w:rsid w:val="002D3D63"/>
    <w:rsid w:val="003038D1"/>
    <w:rsid w:val="00323612"/>
    <w:rsid w:val="0033058E"/>
    <w:rsid w:val="00332C14"/>
    <w:rsid w:val="0033460E"/>
    <w:rsid w:val="003469B4"/>
    <w:rsid w:val="00347B84"/>
    <w:rsid w:val="00361158"/>
    <w:rsid w:val="0037268C"/>
    <w:rsid w:val="00376E4B"/>
    <w:rsid w:val="00377386"/>
    <w:rsid w:val="003928D2"/>
    <w:rsid w:val="00396050"/>
    <w:rsid w:val="003967A6"/>
    <w:rsid w:val="003A25FB"/>
    <w:rsid w:val="003A6AD6"/>
    <w:rsid w:val="003B67A2"/>
    <w:rsid w:val="003D0CC8"/>
    <w:rsid w:val="003D4778"/>
    <w:rsid w:val="003F2F6C"/>
    <w:rsid w:val="00495B8A"/>
    <w:rsid w:val="00496D62"/>
    <w:rsid w:val="004B59A9"/>
    <w:rsid w:val="004D4F55"/>
    <w:rsid w:val="004D79AF"/>
    <w:rsid w:val="004E2113"/>
    <w:rsid w:val="004F59E0"/>
    <w:rsid w:val="0050690D"/>
    <w:rsid w:val="005111A6"/>
    <w:rsid w:val="0051385F"/>
    <w:rsid w:val="005214B7"/>
    <w:rsid w:val="00523B4B"/>
    <w:rsid w:val="005340BF"/>
    <w:rsid w:val="00540DBC"/>
    <w:rsid w:val="00564308"/>
    <w:rsid w:val="005662FF"/>
    <w:rsid w:val="005676AF"/>
    <w:rsid w:val="0058145F"/>
    <w:rsid w:val="00585C40"/>
    <w:rsid w:val="00591F15"/>
    <w:rsid w:val="005A6963"/>
    <w:rsid w:val="005A6B78"/>
    <w:rsid w:val="005A7877"/>
    <w:rsid w:val="005B3388"/>
    <w:rsid w:val="005D647E"/>
    <w:rsid w:val="005E29E8"/>
    <w:rsid w:val="00613509"/>
    <w:rsid w:val="00616D9D"/>
    <w:rsid w:val="00624C69"/>
    <w:rsid w:val="00627BAD"/>
    <w:rsid w:val="006729ED"/>
    <w:rsid w:val="00673A18"/>
    <w:rsid w:val="00673FA2"/>
    <w:rsid w:val="006B0363"/>
    <w:rsid w:val="006B225F"/>
    <w:rsid w:val="006B4DAC"/>
    <w:rsid w:val="006D7FD7"/>
    <w:rsid w:val="006E1264"/>
    <w:rsid w:val="006E47F9"/>
    <w:rsid w:val="006E605D"/>
    <w:rsid w:val="00717F42"/>
    <w:rsid w:val="00744BA5"/>
    <w:rsid w:val="00755DE6"/>
    <w:rsid w:val="0078643A"/>
    <w:rsid w:val="007A724B"/>
    <w:rsid w:val="007D28C5"/>
    <w:rsid w:val="007D410E"/>
    <w:rsid w:val="007D7A3A"/>
    <w:rsid w:val="007E47CC"/>
    <w:rsid w:val="00802A37"/>
    <w:rsid w:val="00805CF2"/>
    <w:rsid w:val="00811F19"/>
    <w:rsid w:val="00813F6A"/>
    <w:rsid w:val="00814EC9"/>
    <w:rsid w:val="008262FC"/>
    <w:rsid w:val="0084343B"/>
    <w:rsid w:val="00847B98"/>
    <w:rsid w:val="00882D42"/>
    <w:rsid w:val="008857AC"/>
    <w:rsid w:val="00891813"/>
    <w:rsid w:val="008B53BB"/>
    <w:rsid w:val="008C7AF3"/>
    <w:rsid w:val="008D0BE6"/>
    <w:rsid w:val="00901118"/>
    <w:rsid w:val="00902DF3"/>
    <w:rsid w:val="009040DC"/>
    <w:rsid w:val="00914DE8"/>
    <w:rsid w:val="00915777"/>
    <w:rsid w:val="00920F28"/>
    <w:rsid w:val="00931610"/>
    <w:rsid w:val="00937582"/>
    <w:rsid w:val="00947DA9"/>
    <w:rsid w:val="0096179D"/>
    <w:rsid w:val="0097014D"/>
    <w:rsid w:val="0097139C"/>
    <w:rsid w:val="0098564D"/>
    <w:rsid w:val="00991A03"/>
    <w:rsid w:val="0099743C"/>
    <w:rsid w:val="009A0F5A"/>
    <w:rsid w:val="009A23B7"/>
    <w:rsid w:val="009A2867"/>
    <w:rsid w:val="009B7761"/>
    <w:rsid w:val="009C479C"/>
    <w:rsid w:val="009F7424"/>
    <w:rsid w:val="00A037CF"/>
    <w:rsid w:val="00A10557"/>
    <w:rsid w:val="00A23F00"/>
    <w:rsid w:val="00A412E5"/>
    <w:rsid w:val="00A61DEB"/>
    <w:rsid w:val="00A80400"/>
    <w:rsid w:val="00A872E0"/>
    <w:rsid w:val="00A91B02"/>
    <w:rsid w:val="00A965F0"/>
    <w:rsid w:val="00AA6076"/>
    <w:rsid w:val="00AB5D67"/>
    <w:rsid w:val="00AC0E87"/>
    <w:rsid w:val="00AD206A"/>
    <w:rsid w:val="00AE30FC"/>
    <w:rsid w:val="00B22285"/>
    <w:rsid w:val="00B224C8"/>
    <w:rsid w:val="00B3450C"/>
    <w:rsid w:val="00B47DB2"/>
    <w:rsid w:val="00B51C57"/>
    <w:rsid w:val="00B53271"/>
    <w:rsid w:val="00B61876"/>
    <w:rsid w:val="00B73B63"/>
    <w:rsid w:val="00B948D5"/>
    <w:rsid w:val="00BB012B"/>
    <w:rsid w:val="00BB6B59"/>
    <w:rsid w:val="00BC2C48"/>
    <w:rsid w:val="00BE1DF8"/>
    <w:rsid w:val="00BF5C43"/>
    <w:rsid w:val="00C03285"/>
    <w:rsid w:val="00C037AE"/>
    <w:rsid w:val="00C22BA8"/>
    <w:rsid w:val="00C243E5"/>
    <w:rsid w:val="00C37533"/>
    <w:rsid w:val="00C5291D"/>
    <w:rsid w:val="00C64EDE"/>
    <w:rsid w:val="00CB5748"/>
    <w:rsid w:val="00CC1503"/>
    <w:rsid w:val="00CC42B8"/>
    <w:rsid w:val="00CD4AB6"/>
    <w:rsid w:val="00CE181A"/>
    <w:rsid w:val="00CE27FF"/>
    <w:rsid w:val="00CF4D0D"/>
    <w:rsid w:val="00CF7FEC"/>
    <w:rsid w:val="00D160F8"/>
    <w:rsid w:val="00D16731"/>
    <w:rsid w:val="00D276B2"/>
    <w:rsid w:val="00D34032"/>
    <w:rsid w:val="00D34A7A"/>
    <w:rsid w:val="00D36999"/>
    <w:rsid w:val="00D4006A"/>
    <w:rsid w:val="00D42894"/>
    <w:rsid w:val="00D55AB0"/>
    <w:rsid w:val="00D56B9F"/>
    <w:rsid w:val="00D578B5"/>
    <w:rsid w:val="00D93AA1"/>
    <w:rsid w:val="00DA70D5"/>
    <w:rsid w:val="00DB4AF2"/>
    <w:rsid w:val="00E23028"/>
    <w:rsid w:val="00E23A2E"/>
    <w:rsid w:val="00E3772F"/>
    <w:rsid w:val="00E4092A"/>
    <w:rsid w:val="00E624D6"/>
    <w:rsid w:val="00E752CC"/>
    <w:rsid w:val="00ED30E0"/>
    <w:rsid w:val="00F251E8"/>
    <w:rsid w:val="00F30A6C"/>
    <w:rsid w:val="00F35C70"/>
    <w:rsid w:val="00F45113"/>
    <w:rsid w:val="00F65886"/>
    <w:rsid w:val="00F72C2E"/>
    <w:rsid w:val="00FB2BA1"/>
    <w:rsid w:val="00FC763D"/>
    <w:rsid w:val="00FE4E8C"/>
    <w:rsid w:val="00FF4C35"/>
    <w:rsid w:val="1ABB9FBA"/>
    <w:rsid w:val="1BA8ED41"/>
    <w:rsid w:val="37CFFD0B"/>
    <w:rsid w:val="466B3564"/>
    <w:rsid w:val="4FE6406C"/>
    <w:rsid w:val="659C1C06"/>
    <w:rsid w:val="65F3D1D9"/>
    <w:rsid w:val="6E2FECD9"/>
    <w:rsid w:val="7640C6AE"/>
    <w:rsid w:val="790CD57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8CB5F"/>
  <w15:chartTrackingRefBased/>
  <w15:docId w15:val="{F9FA539C-604D-4D98-BAF4-F077ABE26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before="120" w:after="160"/>
        <w:ind w:left="867" w:hanging="357"/>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93AA1"/>
    <w:pPr>
      <w:ind w:left="0" w:firstLine="0"/>
      <w:jc w:val="both"/>
    </w:pPr>
    <w:rPr>
      <w:color w:val="646464" w:themeColor="accent2"/>
      <w:kern w:val="0"/>
    </w:rPr>
  </w:style>
  <w:style w:type="paragraph" w:styleId="Heading1">
    <w:name w:val="heading 1"/>
    <w:next w:val="BodyText"/>
    <w:link w:val="Heading1Char"/>
    <w:uiPriority w:val="1"/>
    <w:qFormat/>
    <w:rsid w:val="00627BAD"/>
    <w:pPr>
      <w:keepNext/>
      <w:keepLines/>
      <w:suppressAutoHyphens/>
      <w:spacing w:before="280"/>
      <w:outlineLvl w:val="0"/>
    </w:pPr>
    <w:rPr>
      <w:rFonts w:asciiTheme="majorHAnsi" w:eastAsiaTheme="majorEastAsia" w:hAnsiTheme="majorHAnsi" w:cstheme="majorBidi"/>
      <w:bCs/>
      <w:color w:val="243C7B" w:themeColor="background2"/>
      <w:sz w:val="28"/>
      <w:szCs w:val="28"/>
    </w:rPr>
  </w:style>
  <w:style w:type="paragraph" w:styleId="Heading2">
    <w:name w:val="heading 2"/>
    <w:basedOn w:val="Heading1"/>
    <w:next w:val="BodyText"/>
    <w:link w:val="Heading2Char"/>
    <w:uiPriority w:val="1"/>
    <w:unhideWhenUsed/>
    <w:qFormat/>
    <w:rsid w:val="00627BAD"/>
    <w:pPr>
      <w:outlineLvl w:val="1"/>
    </w:pPr>
    <w:rPr>
      <w:bCs w:val="0"/>
      <w:sz w:val="26"/>
      <w:szCs w:val="26"/>
    </w:rPr>
  </w:style>
  <w:style w:type="paragraph" w:styleId="Heading3">
    <w:name w:val="heading 3"/>
    <w:basedOn w:val="Heading2"/>
    <w:next w:val="BodyText"/>
    <w:link w:val="Heading3Char"/>
    <w:uiPriority w:val="1"/>
    <w:unhideWhenUsed/>
    <w:qFormat/>
    <w:rsid w:val="00627BAD"/>
    <w:pPr>
      <w:outlineLvl w:val="2"/>
    </w:pPr>
    <w:rPr>
      <w:bCs/>
      <w:sz w:val="24"/>
    </w:rPr>
  </w:style>
  <w:style w:type="paragraph" w:styleId="Heading4">
    <w:name w:val="heading 4"/>
    <w:basedOn w:val="Normal"/>
    <w:next w:val="BodyText"/>
    <w:link w:val="Heading4Char"/>
    <w:unhideWhenUsed/>
    <w:qFormat/>
    <w:rsid w:val="002C6815"/>
    <w:pPr>
      <w:outlineLvl w:val="3"/>
    </w:pPr>
    <w:rPr>
      <w:b/>
      <w:bCs/>
    </w:rPr>
  </w:style>
  <w:style w:type="paragraph" w:styleId="Heading6">
    <w:name w:val="heading 6"/>
    <w:basedOn w:val="Normal"/>
    <w:next w:val="Normal"/>
    <w:link w:val="Heading6Char"/>
    <w:uiPriority w:val="9"/>
    <w:semiHidden/>
    <w:unhideWhenUsed/>
    <w:qFormat/>
    <w:rsid w:val="000A79ED"/>
    <w:pPr>
      <w:keepNext/>
      <w:keepLines/>
      <w:spacing w:before="40" w:after="0"/>
      <w:outlineLvl w:val="5"/>
    </w:pPr>
    <w:rPr>
      <w:rFonts w:asciiTheme="majorHAnsi" w:eastAsiaTheme="majorEastAsia" w:hAnsiTheme="majorHAnsi" w:cstheme="majorBidi"/>
      <w:color w:val="181818" w:themeColor="accent1" w:themeShade="7F"/>
    </w:rPr>
  </w:style>
  <w:style w:type="paragraph" w:styleId="Heading7">
    <w:name w:val="heading 7"/>
    <w:basedOn w:val="Normal"/>
    <w:next w:val="Normal"/>
    <w:link w:val="Heading7Char"/>
    <w:uiPriority w:val="9"/>
    <w:semiHidden/>
    <w:unhideWhenUsed/>
    <w:qFormat/>
    <w:rsid w:val="000A79ED"/>
    <w:pPr>
      <w:keepNext/>
      <w:keepLines/>
      <w:spacing w:before="40" w:after="0"/>
      <w:outlineLvl w:val="6"/>
    </w:pPr>
    <w:rPr>
      <w:rFonts w:asciiTheme="majorHAnsi" w:eastAsiaTheme="majorEastAsia" w:hAnsiTheme="majorHAnsi" w:cstheme="majorBidi"/>
      <w:i/>
      <w:iCs/>
      <w:color w:val="18181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Text">
    <w:name w:val="Intro Text"/>
    <w:basedOn w:val="Normal"/>
    <w:next w:val="BodyText"/>
    <w:qFormat/>
    <w:rsid w:val="00627BAD"/>
    <w:rPr>
      <w:sz w:val="28"/>
      <w:szCs w:val="28"/>
      <w:lang w:val="en-US"/>
    </w:rPr>
  </w:style>
  <w:style w:type="paragraph" w:styleId="BodyText">
    <w:name w:val="Body Text"/>
    <w:basedOn w:val="HeadingNumbered2DarkBlue"/>
    <w:link w:val="BodyTextChar"/>
    <w:uiPriority w:val="1"/>
    <w:qFormat/>
    <w:rsid w:val="00E23A2E"/>
    <w:pPr>
      <w:ind w:left="0"/>
    </w:pPr>
    <w:rPr>
      <w:rFonts w:asciiTheme="minorHAnsi" w:eastAsiaTheme="minorHAnsi" w:hAnsiTheme="minorHAnsi"/>
      <w:color w:val="646464" w:themeColor="accent2"/>
      <w:spacing w:val="0"/>
    </w:rPr>
  </w:style>
  <w:style w:type="character" w:customStyle="1" w:styleId="BodyTextChar">
    <w:name w:val="Body Text Char"/>
    <w:basedOn w:val="DefaultParagraphFont"/>
    <w:link w:val="BodyText"/>
    <w:uiPriority w:val="1"/>
    <w:rsid w:val="00E23A2E"/>
    <w:rPr>
      <w:rFonts w:cstheme="majorHAnsi"/>
      <w:color w:val="646464" w:themeColor="accent2"/>
      <w:lang w:val="en-US" w:eastAsia="en-AU"/>
    </w:rPr>
  </w:style>
  <w:style w:type="paragraph" w:customStyle="1" w:styleId="HeadingNumbered2DarkBlue">
    <w:name w:val="Heading Numbered 2 Dark Blue"/>
    <w:basedOn w:val="Heading2"/>
    <w:next w:val="BodyText"/>
    <w:autoRedefine/>
    <w:qFormat/>
    <w:rsid w:val="00332C14"/>
    <w:pPr>
      <w:keepNext w:val="0"/>
      <w:keepLines w:val="0"/>
      <w:suppressAutoHyphens w:val="0"/>
      <w:spacing w:before="120"/>
      <w:ind w:left="426" w:firstLine="0"/>
      <w:jc w:val="both"/>
      <w:outlineLvl w:val="9"/>
    </w:pPr>
    <w:rPr>
      <w:rFonts w:ascii="Calibri Light" w:hAnsi="Calibri Light" w:cstheme="majorHAnsi"/>
      <w:color w:val="000000"/>
      <w:spacing w:val="-4"/>
      <w:sz w:val="22"/>
      <w:szCs w:val="22"/>
      <w:lang w:val="en-US" w:eastAsia="en-AU"/>
    </w:rPr>
  </w:style>
  <w:style w:type="character" w:customStyle="1" w:styleId="Heading2Char">
    <w:name w:val="Heading 2 Char"/>
    <w:basedOn w:val="DefaultParagraphFont"/>
    <w:link w:val="Heading2"/>
    <w:uiPriority w:val="1"/>
    <w:rsid w:val="00627BAD"/>
    <w:rPr>
      <w:rFonts w:asciiTheme="majorHAnsi" w:eastAsiaTheme="majorEastAsia" w:hAnsiTheme="majorHAnsi" w:cstheme="majorBidi"/>
      <w:color w:val="243C7B" w:themeColor="background2"/>
      <w:sz w:val="26"/>
      <w:szCs w:val="26"/>
    </w:rPr>
  </w:style>
  <w:style w:type="paragraph" w:customStyle="1" w:styleId="HeadingNumbered3DarkBlue">
    <w:name w:val="Heading Numbered 3 Dark Blue"/>
    <w:basedOn w:val="Normal"/>
    <w:next w:val="BodyText"/>
    <w:qFormat/>
    <w:rsid w:val="00A61DEB"/>
    <w:pPr>
      <w:keepNext/>
      <w:suppressAutoHyphens/>
      <w:spacing w:before="240" w:after="120" w:line="300" w:lineRule="exact"/>
    </w:pPr>
    <w:rPr>
      <w:b/>
      <w:color w:val="243C7B" w:themeColor="background2"/>
      <w:w w:val="105"/>
      <w:sz w:val="24"/>
      <w:lang w:val="en-GB"/>
      <w14:ligatures w14:val="none"/>
    </w:rPr>
  </w:style>
  <w:style w:type="character" w:customStyle="1" w:styleId="Heading3Char">
    <w:name w:val="Heading 3 Char"/>
    <w:basedOn w:val="DefaultParagraphFont"/>
    <w:link w:val="Heading3"/>
    <w:uiPriority w:val="1"/>
    <w:rsid w:val="00627BAD"/>
    <w:rPr>
      <w:rFonts w:asciiTheme="majorHAnsi" w:eastAsiaTheme="majorEastAsia" w:hAnsiTheme="majorHAnsi" w:cstheme="majorBidi"/>
      <w:bCs/>
      <w:color w:val="243C7B" w:themeColor="background2"/>
      <w:sz w:val="24"/>
      <w:szCs w:val="26"/>
    </w:rPr>
  </w:style>
  <w:style w:type="paragraph" w:customStyle="1" w:styleId="TableHeading1">
    <w:name w:val="Table Heading 1"/>
    <w:basedOn w:val="Normal"/>
    <w:qFormat/>
    <w:rsid w:val="00627BAD"/>
    <w:pPr>
      <w:spacing w:before="40" w:after="40"/>
    </w:pPr>
    <w:rPr>
      <w:b/>
      <w:color w:val="404040" w:themeColor="text1" w:themeTint="BF"/>
    </w:rPr>
  </w:style>
  <w:style w:type="paragraph" w:customStyle="1" w:styleId="TableHeading2">
    <w:name w:val="Table Heading 2"/>
    <w:basedOn w:val="Normal"/>
    <w:qFormat/>
    <w:rsid w:val="00627BAD"/>
    <w:pPr>
      <w:spacing w:before="40" w:after="40"/>
    </w:pPr>
    <w:rPr>
      <w:b/>
      <w:color w:val="243C7B" w:themeColor="background2"/>
    </w:rPr>
  </w:style>
  <w:style w:type="paragraph" w:customStyle="1" w:styleId="TableBodyText">
    <w:name w:val="Table Body Text"/>
    <w:basedOn w:val="Normal"/>
    <w:link w:val="TableBodyTextChar"/>
    <w:qFormat/>
    <w:rsid w:val="00627BAD"/>
    <w:pPr>
      <w:spacing w:before="40" w:after="40"/>
    </w:pPr>
    <w:rPr>
      <w:color w:val="404040" w:themeColor="text1" w:themeTint="BF"/>
    </w:rPr>
  </w:style>
  <w:style w:type="character" w:customStyle="1" w:styleId="TableBodyTextChar">
    <w:name w:val="Table Body Text Char"/>
    <w:basedOn w:val="DefaultParagraphFont"/>
    <w:link w:val="TableBodyText"/>
    <w:rsid w:val="00627BAD"/>
    <w:rPr>
      <w:color w:val="404040" w:themeColor="text1" w:themeTint="BF"/>
    </w:rPr>
  </w:style>
  <w:style w:type="paragraph" w:customStyle="1" w:styleId="TableBullet1">
    <w:name w:val="Table Bullet 1"/>
    <w:basedOn w:val="ListBullet"/>
    <w:qFormat/>
    <w:rsid w:val="00523B4B"/>
    <w:pPr>
      <w:numPr>
        <w:numId w:val="4"/>
      </w:numPr>
      <w:spacing w:before="40" w:after="40"/>
      <w:ind w:left="510" w:hanging="397"/>
    </w:pPr>
    <w:rPr>
      <w:rFonts w:eastAsia="Times New Roman"/>
    </w:rPr>
  </w:style>
  <w:style w:type="paragraph" w:styleId="ListBullet">
    <w:name w:val="List Bullet"/>
    <w:basedOn w:val="BodyText"/>
    <w:unhideWhenUsed/>
    <w:qFormat/>
    <w:rsid w:val="00627BAD"/>
    <w:pPr>
      <w:numPr>
        <w:numId w:val="1"/>
      </w:numPr>
    </w:pPr>
    <w:rPr>
      <w:rFonts w:cs="Calibri Light"/>
    </w:rPr>
  </w:style>
  <w:style w:type="paragraph" w:customStyle="1" w:styleId="TableBullet2">
    <w:name w:val="Table Bullet 2"/>
    <w:basedOn w:val="ListBullet2"/>
    <w:qFormat/>
    <w:rsid w:val="00627BAD"/>
    <w:pPr>
      <w:spacing w:before="40" w:after="40"/>
    </w:pPr>
  </w:style>
  <w:style w:type="paragraph" w:styleId="ListBullet2">
    <w:name w:val="List Bullet 2"/>
    <w:basedOn w:val="Normal"/>
    <w:unhideWhenUsed/>
    <w:qFormat/>
    <w:rsid w:val="00627BAD"/>
    <w:pPr>
      <w:numPr>
        <w:ilvl w:val="1"/>
        <w:numId w:val="5"/>
      </w:numPr>
    </w:pPr>
    <w:rPr>
      <w:color w:val="404040" w:themeColor="text1" w:themeTint="BF"/>
      <w:lang w:val="en-US"/>
    </w:rPr>
  </w:style>
  <w:style w:type="paragraph" w:customStyle="1" w:styleId="TitleofDocument">
    <w:name w:val="Title of Document"/>
    <w:basedOn w:val="Normal"/>
    <w:next w:val="BodyText"/>
    <w:qFormat/>
    <w:rsid w:val="00627BAD"/>
    <w:pPr>
      <w:spacing w:after="240"/>
    </w:pPr>
    <w:rPr>
      <w:color w:val="243C7B" w:themeColor="background2"/>
      <w:sz w:val="44"/>
      <w:szCs w:val="48"/>
    </w:rPr>
  </w:style>
  <w:style w:type="paragraph" w:customStyle="1" w:styleId="ExecutiveDirectorText">
    <w:name w:val="Executive Director Text"/>
    <w:basedOn w:val="TableHeading1"/>
    <w:uiPriority w:val="99"/>
    <w:semiHidden/>
    <w:qFormat/>
    <w:rsid w:val="00627BAD"/>
  </w:style>
  <w:style w:type="paragraph" w:customStyle="1" w:styleId="TableHeading1White">
    <w:name w:val="Table Heading 1 White"/>
    <w:basedOn w:val="TableHeading1"/>
    <w:uiPriority w:val="3"/>
    <w:qFormat/>
    <w:rsid w:val="00627BAD"/>
    <w:rPr>
      <w:color w:val="FFFFFF" w:themeColor="background1"/>
    </w:rPr>
  </w:style>
  <w:style w:type="paragraph" w:customStyle="1" w:styleId="ListBullet2end">
    <w:name w:val="List Bullet 2 end"/>
    <w:basedOn w:val="ListBullet2"/>
    <w:qFormat/>
    <w:rsid w:val="00627BAD"/>
    <w:pPr>
      <w:numPr>
        <w:ilvl w:val="0"/>
        <w:numId w:val="0"/>
      </w:numPr>
      <w:tabs>
        <w:tab w:val="left" w:pos="226"/>
        <w:tab w:val="left" w:pos="453"/>
      </w:tabs>
      <w:spacing w:after="226"/>
      <w:ind w:left="453" w:hanging="226"/>
    </w:pPr>
    <w:rPr>
      <w:rFonts w:eastAsia="Times New Roman" w:cs="Franklin Gothic Book"/>
      <w:color w:val="000000"/>
      <w:szCs w:val="20"/>
      <w:lang w:val="en-AU" w:eastAsia="en-AU"/>
    </w:rPr>
  </w:style>
  <w:style w:type="paragraph" w:customStyle="1" w:styleId="TableTextleftalign">
    <w:name w:val="Table Text left align"/>
    <w:basedOn w:val="Normal"/>
    <w:qFormat/>
    <w:rsid w:val="00627BAD"/>
    <w:pPr>
      <w:spacing w:after="56"/>
    </w:pPr>
    <w:rPr>
      <w:rFonts w:eastAsia="Times New Roman" w:cs="Franklin Gothic Book"/>
      <w:color w:val="000000"/>
      <w:sz w:val="18"/>
      <w:szCs w:val="20"/>
      <w:lang w:eastAsia="en-AU"/>
    </w:rPr>
  </w:style>
  <w:style w:type="paragraph" w:customStyle="1" w:styleId="TableListBullet1">
    <w:name w:val="Table List Bullet 1"/>
    <w:basedOn w:val="TableTextleftalign"/>
    <w:qFormat/>
    <w:rsid w:val="00627BAD"/>
    <w:pPr>
      <w:ind w:left="226" w:hanging="226"/>
    </w:pPr>
  </w:style>
  <w:style w:type="paragraph" w:customStyle="1" w:styleId="ListBulletend">
    <w:name w:val="List Bullet end"/>
    <w:basedOn w:val="ListBullet"/>
    <w:qFormat/>
    <w:rsid w:val="00627BAD"/>
    <w:pPr>
      <w:numPr>
        <w:numId w:val="0"/>
      </w:numPr>
      <w:tabs>
        <w:tab w:val="left" w:pos="226"/>
      </w:tabs>
      <w:spacing w:after="226"/>
      <w:ind w:left="227" w:hanging="227"/>
      <w:contextualSpacing/>
    </w:pPr>
    <w:rPr>
      <w:rFonts w:eastAsia="Times New Roman" w:cs="Franklin Gothic Book"/>
      <w:szCs w:val="20"/>
    </w:rPr>
  </w:style>
  <w:style w:type="character" w:customStyle="1" w:styleId="StylesforWordRTFImportedListsWordImportedListStyle3">
    <w:name w:val="Styles for Word/RTF Imported Lists:Word Imported List Style3"/>
    <w:qFormat/>
    <w:rsid w:val="00627BAD"/>
    <w:rPr>
      <w:rFonts w:ascii="Franklin Gothic Book" w:hAnsi="Franklin Gothic Book" w:cs="Franklin Gothic Book"/>
      <w:b w:val="0"/>
      <w:i w:val="0"/>
    </w:rPr>
  </w:style>
  <w:style w:type="paragraph" w:customStyle="1" w:styleId="MELegal1">
    <w:name w:val="ME Legal 1"/>
    <w:basedOn w:val="Normal"/>
    <w:next w:val="Normal"/>
    <w:qFormat/>
    <w:rsid w:val="00627BAD"/>
    <w:pPr>
      <w:keepNext/>
      <w:numPr>
        <w:numId w:val="7"/>
      </w:numPr>
      <w:spacing w:before="480" w:after="60" w:line="240" w:lineRule="atLeast"/>
      <w:outlineLvl w:val="0"/>
    </w:pPr>
    <w:rPr>
      <w:rFonts w:ascii="Arial" w:eastAsia="Times New Roman" w:hAnsi="Arial" w:cs="Angsana New"/>
      <w:spacing w:val="-6"/>
      <w:sz w:val="28"/>
      <w:lang w:eastAsia="zh-CN" w:bidi="th-TH"/>
    </w:rPr>
  </w:style>
  <w:style w:type="paragraph" w:customStyle="1" w:styleId="MELegal2">
    <w:name w:val="ME Legal 2"/>
    <w:basedOn w:val="Normal"/>
    <w:next w:val="Normal"/>
    <w:qFormat/>
    <w:rsid w:val="00627BAD"/>
    <w:pPr>
      <w:keepNext/>
      <w:widowControl w:val="0"/>
      <w:numPr>
        <w:ilvl w:val="1"/>
        <w:numId w:val="7"/>
      </w:numPr>
      <w:spacing w:before="0" w:after="0"/>
      <w:outlineLvl w:val="1"/>
    </w:pPr>
    <w:rPr>
      <w:rFonts w:eastAsia="Times New Roman" w:cstheme="minorHAnsi"/>
      <w:color w:val="243C7B" w:themeColor="background2"/>
      <w:spacing w:val="-6"/>
      <w:sz w:val="24"/>
      <w:szCs w:val="24"/>
      <w:lang w:eastAsia="zh-CN" w:bidi="th-TH"/>
    </w:rPr>
  </w:style>
  <w:style w:type="paragraph" w:customStyle="1" w:styleId="MELegal3">
    <w:name w:val="ME Legal 3"/>
    <w:basedOn w:val="Normal"/>
    <w:link w:val="MELegal3Char"/>
    <w:qFormat/>
    <w:rsid w:val="00627BAD"/>
    <w:pPr>
      <w:numPr>
        <w:ilvl w:val="2"/>
        <w:numId w:val="6"/>
      </w:numPr>
      <w:spacing w:after="120" w:line="240" w:lineRule="atLeast"/>
      <w:ind w:left="851" w:hanging="425"/>
      <w:outlineLvl w:val="2"/>
    </w:pPr>
    <w:rPr>
      <w:rFonts w:ascii="Calibri Light" w:eastAsia="Times New Roman" w:hAnsi="Calibri Light" w:cs="Calibri Light"/>
      <w:color w:val="404040" w:themeColor="text1" w:themeTint="BF"/>
      <w:lang w:eastAsia="zh-CN" w:bidi="th-TH"/>
    </w:rPr>
  </w:style>
  <w:style w:type="character" w:customStyle="1" w:styleId="MELegal3Char">
    <w:name w:val="ME Legal 3 Char"/>
    <w:basedOn w:val="DefaultParagraphFont"/>
    <w:link w:val="MELegal3"/>
    <w:rsid w:val="00627BAD"/>
    <w:rPr>
      <w:rFonts w:ascii="Calibri Light" w:eastAsia="Times New Roman" w:hAnsi="Calibri Light" w:cs="Calibri Light"/>
      <w:color w:val="404040" w:themeColor="text1" w:themeTint="BF"/>
      <w:lang w:eastAsia="zh-CN" w:bidi="th-TH"/>
    </w:rPr>
  </w:style>
  <w:style w:type="paragraph" w:customStyle="1" w:styleId="MELegal4">
    <w:name w:val="ME Legal 4"/>
    <w:basedOn w:val="Normal"/>
    <w:qFormat/>
    <w:rsid w:val="00627BAD"/>
    <w:pPr>
      <w:numPr>
        <w:ilvl w:val="3"/>
        <w:numId w:val="7"/>
      </w:numPr>
      <w:spacing w:after="120" w:line="240" w:lineRule="atLeast"/>
      <w:outlineLvl w:val="3"/>
    </w:pPr>
    <w:rPr>
      <w:rFonts w:ascii="Arial" w:eastAsia="Times New Roman" w:hAnsi="Arial" w:cs="Angsana New"/>
      <w:sz w:val="20"/>
      <w:lang w:eastAsia="zh-CN" w:bidi="th-TH"/>
    </w:rPr>
  </w:style>
  <w:style w:type="paragraph" w:customStyle="1" w:styleId="MELegal5">
    <w:name w:val="ME Legal 5"/>
    <w:basedOn w:val="Normal"/>
    <w:qFormat/>
    <w:rsid w:val="00627BAD"/>
    <w:pPr>
      <w:numPr>
        <w:ilvl w:val="4"/>
        <w:numId w:val="7"/>
      </w:numPr>
      <w:spacing w:after="120" w:line="240" w:lineRule="atLeast"/>
      <w:outlineLvl w:val="4"/>
    </w:pPr>
    <w:rPr>
      <w:rFonts w:ascii="Arial" w:eastAsia="Times New Roman" w:hAnsi="Arial" w:cs="Angsana New"/>
      <w:sz w:val="20"/>
      <w:lang w:eastAsia="zh-CN" w:bidi="th-TH"/>
    </w:rPr>
  </w:style>
  <w:style w:type="paragraph" w:customStyle="1" w:styleId="MELegal6">
    <w:name w:val="ME Legal 6"/>
    <w:basedOn w:val="Normal"/>
    <w:qFormat/>
    <w:rsid w:val="00627BAD"/>
    <w:pPr>
      <w:numPr>
        <w:ilvl w:val="5"/>
        <w:numId w:val="7"/>
      </w:numPr>
      <w:spacing w:after="120" w:line="240" w:lineRule="atLeast"/>
      <w:outlineLvl w:val="5"/>
    </w:pPr>
    <w:rPr>
      <w:rFonts w:ascii="Arial" w:eastAsia="Times New Roman" w:hAnsi="Arial" w:cs="Angsana New"/>
      <w:sz w:val="20"/>
      <w:lang w:eastAsia="zh-CN" w:bidi="th-TH"/>
    </w:rPr>
  </w:style>
  <w:style w:type="paragraph" w:customStyle="1" w:styleId="MELegal7">
    <w:name w:val="ME Legal 7"/>
    <w:basedOn w:val="Normal"/>
    <w:qFormat/>
    <w:rsid w:val="00627BAD"/>
    <w:pPr>
      <w:numPr>
        <w:ilvl w:val="6"/>
        <w:numId w:val="7"/>
      </w:numPr>
      <w:spacing w:after="120" w:line="240" w:lineRule="atLeast"/>
    </w:pPr>
    <w:rPr>
      <w:rFonts w:ascii="Arial" w:eastAsia="Times New Roman" w:hAnsi="Arial" w:cs="Angsana New"/>
      <w:sz w:val="20"/>
      <w:lang w:eastAsia="zh-CN" w:bidi="th-TH"/>
    </w:rPr>
  </w:style>
  <w:style w:type="paragraph" w:customStyle="1" w:styleId="MELegal8">
    <w:name w:val="ME Legal 8"/>
    <w:basedOn w:val="Normal"/>
    <w:unhideWhenUsed/>
    <w:qFormat/>
    <w:rsid w:val="00627BAD"/>
    <w:pPr>
      <w:numPr>
        <w:ilvl w:val="7"/>
        <w:numId w:val="7"/>
      </w:numPr>
      <w:spacing w:after="120" w:line="240" w:lineRule="atLeast"/>
    </w:pPr>
    <w:rPr>
      <w:rFonts w:ascii="Arial" w:eastAsia="Times New Roman" w:hAnsi="Arial" w:cs="Angsana New"/>
      <w:sz w:val="20"/>
      <w:lang w:eastAsia="zh-CN" w:bidi="th-TH"/>
    </w:rPr>
  </w:style>
  <w:style w:type="paragraph" w:customStyle="1" w:styleId="MELegal9">
    <w:name w:val="ME Legal 9"/>
    <w:basedOn w:val="Normal"/>
    <w:unhideWhenUsed/>
    <w:qFormat/>
    <w:rsid w:val="00627BAD"/>
    <w:pPr>
      <w:numPr>
        <w:ilvl w:val="8"/>
        <w:numId w:val="7"/>
      </w:numPr>
      <w:spacing w:after="120" w:line="240" w:lineRule="atLeast"/>
    </w:pPr>
    <w:rPr>
      <w:rFonts w:ascii="Arial" w:eastAsia="Times New Roman" w:hAnsi="Arial" w:cs="Angsana New"/>
      <w:sz w:val="20"/>
      <w:lang w:eastAsia="zh-CN" w:bidi="th-TH"/>
    </w:rPr>
  </w:style>
  <w:style w:type="paragraph" w:customStyle="1" w:styleId="HeadingNumbered2">
    <w:name w:val="Heading Numbered 2"/>
    <w:basedOn w:val="Normal"/>
    <w:qFormat/>
    <w:rsid w:val="002C6815"/>
    <w:pPr>
      <w:suppressAutoHyphens/>
      <w:spacing w:before="0"/>
      <w:jc w:val="center"/>
    </w:pPr>
    <w:rPr>
      <w:i/>
      <w:iCs/>
      <w:color w:val="404040" w:themeColor="text1" w:themeTint="BF"/>
      <w:lang w:val="en-GB"/>
      <w14:ligatures w14:val="none"/>
    </w:rPr>
  </w:style>
  <w:style w:type="paragraph" w:customStyle="1" w:styleId="HeadingNumbered1">
    <w:name w:val="Heading Numbered 1"/>
    <w:basedOn w:val="Normal"/>
    <w:qFormat/>
    <w:rsid w:val="00A61DEB"/>
    <w:pPr>
      <w:keepNext/>
      <w:keepLines/>
      <w:pBdr>
        <w:bottom w:val="single" w:sz="12" w:space="1" w:color="243C7B" w:themeColor="background2"/>
      </w:pBdr>
      <w:suppressAutoHyphens/>
      <w:spacing w:before="480" w:after="240"/>
      <w:outlineLvl w:val="0"/>
    </w:pPr>
    <w:rPr>
      <w:rFonts w:asciiTheme="majorHAnsi" w:eastAsiaTheme="majorEastAsia" w:hAnsiTheme="majorHAnsi" w:cstheme="majorBidi"/>
      <w:bCs/>
      <w:color w:val="404040" w:themeColor="text1" w:themeTint="BF"/>
      <w:sz w:val="28"/>
      <w:szCs w:val="28"/>
      <w:lang w:val="en-GB"/>
      <w14:ligatures w14:val="none"/>
    </w:rPr>
  </w:style>
  <w:style w:type="character" w:customStyle="1" w:styleId="Heading1Char">
    <w:name w:val="Heading 1 Char"/>
    <w:basedOn w:val="DefaultParagraphFont"/>
    <w:link w:val="Heading1"/>
    <w:uiPriority w:val="1"/>
    <w:rsid w:val="00627BAD"/>
    <w:rPr>
      <w:rFonts w:asciiTheme="majorHAnsi" w:eastAsiaTheme="majorEastAsia" w:hAnsiTheme="majorHAnsi" w:cstheme="majorBidi"/>
      <w:bCs/>
      <w:color w:val="243C7B" w:themeColor="background2"/>
      <w:sz w:val="28"/>
      <w:szCs w:val="28"/>
    </w:rPr>
  </w:style>
  <w:style w:type="character" w:customStyle="1" w:styleId="Heading4Char">
    <w:name w:val="Heading 4 Char"/>
    <w:basedOn w:val="DefaultParagraphFont"/>
    <w:link w:val="Heading4"/>
    <w:rsid w:val="002C6815"/>
    <w:rPr>
      <w:b/>
      <w:bCs/>
    </w:rPr>
  </w:style>
  <w:style w:type="paragraph" w:styleId="Footer">
    <w:name w:val="footer"/>
    <w:basedOn w:val="Normal"/>
    <w:link w:val="FooterChar"/>
    <w:uiPriority w:val="99"/>
    <w:unhideWhenUsed/>
    <w:qFormat/>
    <w:rsid w:val="00627BAD"/>
    <w:pPr>
      <w:tabs>
        <w:tab w:val="center" w:pos="4513"/>
        <w:tab w:val="right" w:pos="9026"/>
      </w:tabs>
      <w:spacing w:after="0"/>
    </w:pPr>
    <w:rPr>
      <w:sz w:val="13"/>
      <w:szCs w:val="13"/>
    </w:rPr>
  </w:style>
  <w:style w:type="character" w:customStyle="1" w:styleId="FooterChar">
    <w:name w:val="Footer Char"/>
    <w:basedOn w:val="DefaultParagraphFont"/>
    <w:link w:val="Footer"/>
    <w:uiPriority w:val="99"/>
    <w:rsid w:val="00627BAD"/>
    <w:rPr>
      <w:color w:val="646464" w:themeColor="accent2"/>
      <w:sz w:val="13"/>
      <w:szCs w:val="13"/>
    </w:rPr>
  </w:style>
  <w:style w:type="paragraph" w:styleId="ListNumber">
    <w:name w:val="List Number"/>
    <w:basedOn w:val="Normal"/>
    <w:uiPriority w:val="99"/>
    <w:unhideWhenUsed/>
    <w:qFormat/>
    <w:rsid w:val="00627BAD"/>
    <w:pPr>
      <w:numPr>
        <w:ilvl w:val="5"/>
        <w:numId w:val="5"/>
      </w:numPr>
    </w:pPr>
    <w:rPr>
      <w:color w:val="404040" w:themeColor="text1" w:themeTint="BF"/>
      <w:lang w:val="en-US"/>
    </w:rPr>
  </w:style>
  <w:style w:type="paragraph" w:styleId="ListBullet3">
    <w:name w:val="List Bullet 3"/>
    <w:basedOn w:val="Normal"/>
    <w:uiPriority w:val="99"/>
    <w:unhideWhenUsed/>
    <w:qFormat/>
    <w:rsid w:val="00627BAD"/>
    <w:pPr>
      <w:numPr>
        <w:ilvl w:val="2"/>
        <w:numId w:val="5"/>
      </w:numPr>
    </w:pPr>
    <w:rPr>
      <w:color w:val="404040" w:themeColor="text1" w:themeTint="BF"/>
      <w:lang w:val="en-US"/>
    </w:rPr>
  </w:style>
  <w:style w:type="paragraph" w:styleId="ListBullet4">
    <w:name w:val="List Bullet 4"/>
    <w:basedOn w:val="Normal"/>
    <w:uiPriority w:val="99"/>
    <w:unhideWhenUsed/>
    <w:qFormat/>
    <w:rsid w:val="00627BAD"/>
    <w:pPr>
      <w:numPr>
        <w:ilvl w:val="3"/>
        <w:numId w:val="5"/>
      </w:numPr>
    </w:pPr>
    <w:rPr>
      <w:color w:val="404040" w:themeColor="text1" w:themeTint="BF"/>
    </w:rPr>
  </w:style>
  <w:style w:type="paragraph" w:styleId="ListBullet5">
    <w:name w:val="List Bullet 5"/>
    <w:basedOn w:val="BodyText"/>
    <w:uiPriority w:val="99"/>
    <w:unhideWhenUsed/>
    <w:qFormat/>
    <w:rsid w:val="00627BAD"/>
    <w:pPr>
      <w:numPr>
        <w:numId w:val="2"/>
      </w:numPr>
    </w:pPr>
    <w:rPr>
      <w:rFonts w:eastAsia="Times New Roman"/>
    </w:rPr>
  </w:style>
  <w:style w:type="paragraph" w:styleId="NoSpacing">
    <w:name w:val="No Spacing"/>
    <w:link w:val="NoSpacingChar"/>
    <w:uiPriority w:val="1"/>
    <w:qFormat/>
    <w:rsid w:val="00627BAD"/>
    <w:pPr>
      <w:spacing w:after="0"/>
    </w:pPr>
    <w:rPr>
      <w:rFonts w:eastAsiaTheme="minorEastAsia"/>
      <w:lang w:val="en-US"/>
    </w:rPr>
  </w:style>
  <w:style w:type="character" w:customStyle="1" w:styleId="NoSpacingChar">
    <w:name w:val="No Spacing Char"/>
    <w:basedOn w:val="DefaultParagraphFont"/>
    <w:link w:val="NoSpacing"/>
    <w:uiPriority w:val="1"/>
    <w:rsid w:val="00627BAD"/>
    <w:rPr>
      <w:rFonts w:eastAsiaTheme="minorEastAsia"/>
      <w:lang w:val="en-US"/>
    </w:rPr>
  </w:style>
  <w:style w:type="paragraph" w:styleId="ListParagraph">
    <w:name w:val="List Paragraph"/>
    <w:basedOn w:val="Normal"/>
    <w:uiPriority w:val="1"/>
    <w:qFormat/>
    <w:rsid w:val="00F251E8"/>
    <w:pPr>
      <w:numPr>
        <w:numId w:val="23"/>
      </w:numPr>
      <w:spacing w:before="80" w:after="0"/>
      <w:ind w:left="510" w:hanging="397"/>
    </w:pPr>
    <w:rPr>
      <w:rFonts w:cs="Calibri Light"/>
      <w:lang w:val="en-US"/>
    </w:rPr>
  </w:style>
  <w:style w:type="paragraph" w:styleId="TOCHeading">
    <w:name w:val="TOC Heading"/>
    <w:basedOn w:val="Heading1"/>
    <w:next w:val="Normal"/>
    <w:uiPriority w:val="39"/>
    <w:unhideWhenUsed/>
    <w:qFormat/>
    <w:rsid w:val="00627BAD"/>
    <w:pPr>
      <w:suppressAutoHyphens w:val="0"/>
      <w:spacing w:before="240" w:after="0" w:line="259" w:lineRule="auto"/>
      <w:outlineLvl w:val="9"/>
    </w:pPr>
    <w:rPr>
      <w:bCs w:val="0"/>
      <w:color w:val="252525" w:themeColor="accent1" w:themeShade="BF"/>
      <w:sz w:val="32"/>
      <w:szCs w:val="32"/>
      <w:lang w:val="en-US"/>
    </w:rPr>
  </w:style>
  <w:style w:type="paragraph" w:styleId="Header">
    <w:name w:val="header"/>
    <w:basedOn w:val="Normal"/>
    <w:link w:val="HeaderChar"/>
    <w:uiPriority w:val="99"/>
    <w:unhideWhenUsed/>
    <w:rsid w:val="002C6815"/>
    <w:pPr>
      <w:tabs>
        <w:tab w:val="center" w:pos="4513"/>
        <w:tab w:val="right" w:pos="9026"/>
      </w:tabs>
      <w:spacing w:before="0" w:after="0"/>
    </w:pPr>
  </w:style>
  <w:style w:type="character" w:customStyle="1" w:styleId="HeaderChar">
    <w:name w:val="Header Char"/>
    <w:basedOn w:val="DefaultParagraphFont"/>
    <w:link w:val="Header"/>
    <w:uiPriority w:val="99"/>
    <w:rsid w:val="002C6815"/>
  </w:style>
  <w:style w:type="table" w:styleId="TableGrid">
    <w:name w:val="Table Grid"/>
    <w:basedOn w:val="TableNormal"/>
    <w:uiPriority w:val="59"/>
    <w:rsid w:val="002C6815"/>
    <w:pPr>
      <w:spacing w:before="0" w:after="0"/>
      <w:ind w:left="0" w:firstLine="0"/>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E1DF8"/>
    <w:pPr>
      <w:tabs>
        <w:tab w:val="right" w:leader="dot" w:pos="9060"/>
      </w:tabs>
      <w:spacing w:after="100"/>
    </w:pPr>
    <w:rPr>
      <w:rFonts w:ascii="Calibri" w:hAnsi="Calibri" w:cs="Calibri"/>
      <w:noProof/>
      <w:spacing w:val="-12"/>
    </w:rPr>
  </w:style>
  <w:style w:type="character" w:styleId="Hyperlink">
    <w:name w:val="Hyperlink"/>
    <w:basedOn w:val="DefaultParagraphFont"/>
    <w:uiPriority w:val="99"/>
    <w:unhideWhenUsed/>
    <w:rsid w:val="002C6815"/>
    <w:rPr>
      <w:color w:val="243C7B" w:themeColor="hyperlink"/>
      <w:u w:val="single"/>
    </w:rPr>
  </w:style>
  <w:style w:type="character" w:customStyle="1" w:styleId="Heading7Char">
    <w:name w:val="Heading 7 Char"/>
    <w:basedOn w:val="DefaultParagraphFont"/>
    <w:link w:val="Heading7"/>
    <w:uiPriority w:val="9"/>
    <w:semiHidden/>
    <w:rsid w:val="000A79ED"/>
    <w:rPr>
      <w:rFonts w:asciiTheme="majorHAnsi" w:eastAsiaTheme="majorEastAsia" w:hAnsiTheme="majorHAnsi" w:cstheme="majorBidi"/>
      <w:i/>
      <w:iCs/>
      <w:color w:val="181818" w:themeColor="accent1" w:themeShade="7F"/>
    </w:rPr>
  </w:style>
  <w:style w:type="character" w:customStyle="1" w:styleId="Heading6Char">
    <w:name w:val="Heading 6 Char"/>
    <w:basedOn w:val="DefaultParagraphFont"/>
    <w:link w:val="Heading6"/>
    <w:uiPriority w:val="9"/>
    <w:semiHidden/>
    <w:rsid w:val="000A79ED"/>
    <w:rPr>
      <w:rFonts w:asciiTheme="majorHAnsi" w:eastAsiaTheme="majorEastAsia" w:hAnsiTheme="majorHAnsi" w:cstheme="majorBidi"/>
      <w:color w:val="181818" w:themeColor="accent1" w:themeShade="7F"/>
    </w:rPr>
  </w:style>
  <w:style w:type="character" w:styleId="UnresolvedMention">
    <w:name w:val="Unresolved Mention"/>
    <w:basedOn w:val="DefaultParagraphFont"/>
    <w:uiPriority w:val="99"/>
    <w:semiHidden/>
    <w:unhideWhenUsed/>
    <w:rsid w:val="007D7A3A"/>
    <w:rPr>
      <w:color w:val="605E5C"/>
      <w:shd w:val="clear" w:color="auto" w:fill="E1DFDD"/>
    </w:rPr>
  </w:style>
  <w:style w:type="paragraph" w:customStyle="1" w:styleId="site-title">
    <w:name w:val="site-title"/>
    <w:basedOn w:val="Normal"/>
    <w:rsid w:val="00C37533"/>
    <w:pPr>
      <w:spacing w:before="100" w:beforeAutospacing="1" w:after="100" w:afterAutospacing="1"/>
    </w:pPr>
    <w:rPr>
      <w:rFonts w:ascii="Times New Roman" w:eastAsia="Times New Roman" w:hAnsi="Times New Roman" w:cs="Times New Roman"/>
      <w:sz w:val="24"/>
      <w:szCs w:val="24"/>
      <w:lang w:eastAsia="en-AU"/>
      <w14:ligatures w14:val="none"/>
    </w:rPr>
  </w:style>
  <w:style w:type="paragraph" w:styleId="z-TopofForm">
    <w:name w:val="HTML Top of Form"/>
    <w:basedOn w:val="Normal"/>
    <w:next w:val="Normal"/>
    <w:link w:val="z-TopofFormChar"/>
    <w:hidden/>
    <w:uiPriority w:val="99"/>
    <w:unhideWhenUsed/>
    <w:rsid w:val="00C37533"/>
    <w:pPr>
      <w:pBdr>
        <w:bottom w:val="single" w:sz="6" w:space="1" w:color="auto"/>
      </w:pBdr>
      <w:spacing w:before="0" w:after="0"/>
      <w:jc w:val="center"/>
    </w:pPr>
    <w:rPr>
      <w:rFonts w:ascii="Arial" w:eastAsia="Times New Roman" w:hAnsi="Arial" w:cs="Arial"/>
      <w:vanish/>
      <w:sz w:val="16"/>
      <w:szCs w:val="16"/>
      <w:lang w:eastAsia="en-AU"/>
      <w14:ligatures w14:val="none"/>
    </w:rPr>
  </w:style>
  <w:style w:type="character" w:customStyle="1" w:styleId="z-TopofFormChar">
    <w:name w:val="z-Top of Form Char"/>
    <w:basedOn w:val="DefaultParagraphFont"/>
    <w:link w:val="z-TopofForm"/>
    <w:uiPriority w:val="99"/>
    <w:rsid w:val="00C37533"/>
    <w:rPr>
      <w:rFonts w:ascii="Arial" w:eastAsia="Times New Roman" w:hAnsi="Arial" w:cs="Arial"/>
      <w:vanish/>
      <w:kern w:val="0"/>
      <w:sz w:val="16"/>
      <w:szCs w:val="16"/>
      <w:lang w:eastAsia="en-AU"/>
      <w14:ligatures w14:val="none"/>
    </w:rPr>
  </w:style>
  <w:style w:type="character" w:customStyle="1" w:styleId="screen-reader-text">
    <w:name w:val="screen-reader-text"/>
    <w:basedOn w:val="DefaultParagraphFont"/>
    <w:rsid w:val="00C37533"/>
  </w:style>
  <w:style w:type="paragraph" w:styleId="z-BottomofForm">
    <w:name w:val="HTML Bottom of Form"/>
    <w:basedOn w:val="Normal"/>
    <w:next w:val="Normal"/>
    <w:link w:val="z-BottomofFormChar"/>
    <w:hidden/>
    <w:uiPriority w:val="99"/>
    <w:semiHidden/>
    <w:unhideWhenUsed/>
    <w:rsid w:val="00C37533"/>
    <w:pPr>
      <w:pBdr>
        <w:top w:val="single" w:sz="6" w:space="1" w:color="auto"/>
      </w:pBdr>
      <w:spacing w:before="0" w:after="0"/>
      <w:jc w:val="center"/>
    </w:pPr>
    <w:rPr>
      <w:rFonts w:ascii="Arial" w:eastAsia="Times New Roman" w:hAnsi="Arial" w:cs="Arial"/>
      <w:vanish/>
      <w:sz w:val="16"/>
      <w:szCs w:val="16"/>
      <w:lang w:eastAsia="en-AU"/>
      <w14:ligatures w14:val="none"/>
    </w:rPr>
  </w:style>
  <w:style w:type="character" w:customStyle="1" w:styleId="z-BottomofFormChar">
    <w:name w:val="z-Bottom of Form Char"/>
    <w:basedOn w:val="DefaultParagraphFont"/>
    <w:link w:val="z-BottomofForm"/>
    <w:uiPriority w:val="99"/>
    <w:semiHidden/>
    <w:rsid w:val="00C37533"/>
    <w:rPr>
      <w:rFonts w:ascii="Arial" w:eastAsia="Times New Roman" w:hAnsi="Arial" w:cs="Arial"/>
      <w:vanish/>
      <w:kern w:val="0"/>
      <w:sz w:val="16"/>
      <w:szCs w:val="16"/>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792870">
      <w:bodyDiv w:val="1"/>
      <w:marLeft w:val="0"/>
      <w:marRight w:val="0"/>
      <w:marTop w:val="0"/>
      <w:marBottom w:val="0"/>
      <w:divBdr>
        <w:top w:val="none" w:sz="0" w:space="0" w:color="auto"/>
        <w:left w:val="none" w:sz="0" w:space="0" w:color="auto"/>
        <w:bottom w:val="none" w:sz="0" w:space="0" w:color="auto"/>
        <w:right w:val="none" w:sz="0" w:space="0" w:color="auto"/>
      </w:divBdr>
    </w:div>
    <w:div w:id="665977939">
      <w:bodyDiv w:val="1"/>
      <w:marLeft w:val="0"/>
      <w:marRight w:val="0"/>
      <w:marTop w:val="0"/>
      <w:marBottom w:val="0"/>
      <w:divBdr>
        <w:top w:val="none" w:sz="0" w:space="0" w:color="auto"/>
        <w:left w:val="none" w:sz="0" w:space="0" w:color="auto"/>
        <w:bottom w:val="none" w:sz="0" w:space="0" w:color="auto"/>
        <w:right w:val="none" w:sz="0" w:space="0" w:color="auto"/>
      </w:divBdr>
    </w:div>
    <w:div w:id="1096829411">
      <w:bodyDiv w:val="1"/>
      <w:marLeft w:val="0"/>
      <w:marRight w:val="0"/>
      <w:marTop w:val="0"/>
      <w:marBottom w:val="0"/>
      <w:divBdr>
        <w:top w:val="none" w:sz="0" w:space="0" w:color="auto"/>
        <w:left w:val="none" w:sz="0" w:space="0" w:color="auto"/>
        <w:bottom w:val="none" w:sz="0" w:space="0" w:color="auto"/>
        <w:right w:val="none" w:sz="0" w:space="0" w:color="auto"/>
      </w:divBdr>
      <w:divsChild>
        <w:div w:id="1196189030">
          <w:marLeft w:val="0"/>
          <w:marRight w:val="0"/>
          <w:marTop w:val="0"/>
          <w:marBottom w:val="0"/>
          <w:divBdr>
            <w:top w:val="none" w:sz="0" w:space="0" w:color="auto"/>
            <w:left w:val="none" w:sz="0" w:space="0" w:color="auto"/>
            <w:bottom w:val="none" w:sz="0" w:space="0" w:color="auto"/>
            <w:right w:val="none" w:sz="0" w:space="0" w:color="auto"/>
          </w:divBdr>
          <w:divsChild>
            <w:div w:id="1901940667">
              <w:marLeft w:val="0"/>
              <w:marRight w:val="0"/>
              <w:marTop w:val="105"/>
              <w:marBottom w:val="0"/>
              <w:divBdr>
                <w:top w:val="none" w:sz="0" w:space="0" w:color="auto"/>
                <w:left w:val="none" w:sz="0" w:space="0" w:color="auto"/>
                <w:bottom w:val="none" w:sz="0" w:space="0" w:color="auto"/>
                <w:right w:val="none" w:sz="0" w:space="0" w:color="auto"/>
              </w:divBdr>
            </w:div>
          </w:divsChild>
        </w:div>
        <w:div w:id="770859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image" Target="media/image9.png"/><Relationship Id="rId39" Type="http://schemas.openxmlformats.org/officeDocument/2006/relationships/fontTable" Target="fontTable.xml"/><Relationship Id="rId21" Type="http://schemas.openxmlformats.org/officeDocument/2006/relationships/image" Target="media/image4.png"/><Relationship Id="rId34"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image" Target="media/image8.png"/><Relationship Id="rId33" Type="http://schemas.openxmlformats.org/officeDocument/2006/relationships/image" Target="media/image15.jpeg"/><Relationship Id="rId38" Type="http://schemas.openxmlformats.org/officeDocument/2006/relationships/hyperlink" Target="https://www.csnsw.catholic.edu.au/vet/"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12.png"/><Relationship Id="rId4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hyperlink" Target="https://ocg.nsw.gov.au/"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hyperlink" Target="workplacement.nsw.edu.au" TargetMode="Externa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image" Target="media/image5.jpe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header" Target="header5.xml"/><Relationship Id="rId8" Type="http://schemas.openxmlformats.org/officeDocument/2006/relationships/settings" Target="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6.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SNSW_Word">
      <a:dk1>
        <a:sysClr val="windowText" lastClr="000000"/>
      </a:dk1>
      <a:lt1>
        <a:sysClr val="window" lastClr="FFFFFF"/>
      </a:lt1>
      <a:dk2>
        <a:srgbClr val="30A9E0"/>
      </a:dk2>
      <a:lt2>
        <a:srgbClr val="243C7B"/>
      </a:lt2>
      <a:accent1>
        <a:srgbClr val="323232"/>
      </a:accent1>
      <a:accent2>
        <a:srgbClr val="646464"/>
      </a:accent2>
      <a:accent3>
        <a:srgbClr val="969696"/>
      </a:accent3>
      <a:accent4>
        <a:srgbClr val="FBAE25"/>
      </a:accent4>
      <a:accent5>
        <a:srgbClr val="C72026"/>
      </a:accent5>
      <a:accent6>
        <a:srgbClr val="30A9E0"/>
      </a:accent6>
      <a:hlink>
        <a:srgbClr val="243C7B"/>
      </a:hlink>
      <a:folHlink>
        <a:srgbClr val="969696"/>
      </a:folHlink>
    </a:clrScheme>
    <a:fontScheme name="CECNSW">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SNSW Document" ma:contentTypeID="0x010100B1F8E6A1C3EA9447BC25C51956D0EE12008478CC63199E444A97F127790067FB46" ma:contentTypeVersion="80" ma:contentTypeDescription="Create a new document." ma:contentTypeScope="" ma:versionID="fff99985371a5b478e2037e3db9d6d9a">
  <xsd:schema xmlns:xsd="http://www.w3.org/2001/XMLSchema" xmlns:xs="http://www.w3.org/2001/XMLSchema" xmlns:p="http://schemas.microsoft.com/office/2006/metadata/properties" xmlns:ns1="http://schemas.microsoft.com/sharepoint/v3" xmlns:ns2="b4acbb21-208a-4f95-bc66-c276efa7ac86" xmlns:ns3="143fddf9-06c9-4d4c-a70f-9a187d89457f" xmlns:ns4="55b76758-a459-4e83-aa20-8a61392d355e" targetNamespace="http://schemas.microsoft.com/office/2006/metadata/properties" ma:root="true" ma:fieldsID="ffc4ef25e65c7f60f09793a9f1b61818" ns1:_="" ns2:_="" ns3:_="" ns4:_="">
    <xsd:import namespace="http://schemas.microsoft.com/sharepoint/v3"/>
    <xsd:import namespace="b4acbb21-208a-4f95-bc66-c276efa7ac86"/>
    <xsd:import namespace="143fddf9-06c9-4d4c-a70f-9a187d89457f"/>
    <xsd:import namespace="55b76758-a459-4e83-aa20-8a61392d355e"/>
    <xsd:element name="properties">
      <xsd:complexType>
        <xsd:sequence>
          <xsd:element name="documentManagement">
            <xsd:complexType>
              <xsd:all>
                <xsd:element ref="ns2:TaxKeywordTaxHTField" minOccurs="0"/>
                <xsd:element ref="ns2:TaxCatchAll" minOccurs="0"/>
                <xsd:element ref="ns2:TaxCatchAllLabel" minOccurs="0"/>
                <xsd:element ref="ns2:n1ddf26b4a174ee3beda5f2cd9d7ac6f"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3:MediaServiceObjectDetectorVersions" minOccurs="0"/>
                <xsd:element ref="ns1:_ip_UnifiedCompliancePolicyProperties" minOccurs="0"/>
                <xsd:element ref="ns1:_ip_UnifiedCompliancePolicyUIAc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acbb21-208a-4f95-bc66-c276efa7ac86"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479f10c9-6e89-4a07-9cbe-f396f8a2c9c4"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d54bd2a6-c2b9-4497-86af-e2f7eb4e391e}" ma:internalName="TaxCatchAll" ma:readOnly="false" ma:showField="CatchAllData" ma:web="55b76758-a459-4e83-aa20-8a61392d355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54bd2a6-c2b9-4497-86af-e2f7eb4e391e}" ma:internalName="TaxCatchAllLabel" ma:readOnly="true" ma:showField="CatchAllDataLabel" ma:web="55b76758-a459-4e83-aa20-8a61392d355e">
      <xsd:complexType>
        <xsd:complexContent>
          <xsd:extension base="dms:MultiChoiceLookup">
            <xsd:sequence>
              <xsd:element name="Value" type="dms:Lookup" maxOccurs="unbounded" minOccurs="0" nillable="true"/>
            </xsd:sequence>
          </xsd:extension>
        </xsd:complexContent>
      </xsd:complexType>
    </xsd:element>
    <xsd:element name="n1ddf26b4a174ee3beda5f2cd9d7ac6f" ma:index="12" nillable="true" ma:taxonomy="true" ma:internalName="n1ddf26b4a174ee3beda5f2cd9d7ac6f" ma:taxonomyFieldName="BusinessActivity" ma:displayName="Business Activity" ma:readOnly="false" ma:fieldId="{71ddf26b-4a17-4ee3-beda-5f2cd9d7ac6f}" ma:sspId="479f10c9-6e89-4a07-9cbe-f396f8a2c9c4" ma:termSetId="ee3e81b8-8dc0-4f5d-9d7d-b84e38374d0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3fddf9-06c9-4d4c-a70f-9a187d89457f" elementFormDefault="qualified">
    <xsd:import namespace="http://schemas.microsoft.com/office/2006/documentManagement/types"/>
    <xsd:import namespace="http://schemas.microsoft.com/office/infopath/2007/PartnerControls"/>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9f10c9-6e89-4a07-9cbe-f396f8a2c9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76758-a459-4e83-aa20-8a61392d355e" elementFormDefault="qualified">
    <xsd:import namespace="http://schemas.microsoft.com/office/2006/documentManagement/types"/>
    <xsd:import namespace="http://schemas.microsoft.com/office/infopath/2007/PartnerControls"/>
    <xsd:element name="SharedWithUsers" ma:index="2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D587DBD9CC01BC4994DC607911D18CCB" ma:contentTypeVersion="16" ma:contentTypeDescription="Create a new document." ma:contentTypeScope="" ma:versionID="c6c9937df550a8309bce99c2f473c04a">
  <xsd:schema xmlns:xsd="http://www.w3.org/2001/XMLSchema" xmlns:xs="http://www.w3.org/2001/XMLSchema" xmlns:p="http://schemas.microsoft.com/office/2006/metadata/properties" xmlns:ns1="http://schemas.microsoft.com/sharepoint/v3" xmlns:ns2="d2487e18-00c9-4fef-8ff8-8d366ca05f9c" xmlns:ns3="946362c0-7a27-4043-a062-b3b52f22957e" targetNamespace="http://schemas.microsoft.com/office/2006/metadata/properties" ma:root="true" ma:fieldsID="7b9a7975054ef7e04816fe171b0e1f42" ns1:_="" ns2:_="" ns3:_="">
    <xsd:import namespace="http://schemas.microsoft.com/sharepoint/v3"/>
    <xsd:import namespace="d2487e18-00c9-4fef-8ff8-8d366ca05f9c"/>
    <xsd:import namespace="946362c0-7a27-4043-a062-b3b52f2295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1:_ip_UnifiedCompliancePolicyProperties" minOccurs="0"/>
                <xsd:element ref="ns1:_ip_UnifiedCompliancePolicyUIAction"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487e18-00c9-4fef-8ff8-8d366ca05f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083938-cb9d-4510-9512-f0e4e0633537}" ma:internalName="TaxCatchAll" ma:showField="CatchAllData" ma:web="d2487e18-00c9-4fef-8ff8-8d366ca05f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6362c0-7a27-4043-a062-b3b52f2295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79f10c9-6e89-4a07-9cbe-f396f8a2c9c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46362c0-7a27-4043-a062-b3b52f22957e">
      <Terms xmlns="http://schemas.microsoft.com/office/infopath/2007/PartnerControls"/>
    </lcf76f155ced4ddcb4097134ff3c332f>
    <TaxCatchAll xmlns="d2487e18-00c9-4fef-8ff8-8d366ca05f9c" xsi:nil="true"/>
  </documentManagement>
</p:properties>
</file>

<file path=customXml/itemProps1.xml><?xml version="1.0" encoding="utf-8"?>
<ds:datastoreItem xmlns:ds="http://schemas.openxmlformats.org/officeDocument/2006/customXml" ds:itemID="{0993C6C3-33FE-44E6-AB4E-8D01B9235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acbb21-208a-4f95-bc66-c276efa7ac86"/>
    <ds:schemaRef ds:uri="143fddf9-06c9-4d4c-a70f-9a187d89457f"/>
    <ds:schemaRef ds:uri="55b76758-a459-4e83-aa20-8a61392d3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6EA199-5B74-4EEB-8424-B88EFFA351B6}"/>
</file>

<file path=customXml/itemProps3.xml><?xml version="1.0" encoding="utf-8"?>
<ds:datastoreItem xmlns:ds="http://schemas.openxmlformats.org/officeDocument/2006/customXml" ds:itemID="{2E011C34-A9C0-4D52-977B-09EACC6BCA45}">
  <ds:schemaRefs>
    <ds:schemaRef ds:uri="http://schemas.microsoft.com/sharepoint/v3/contenttype/forms"/>
  </ds:schemaRefs>
</ds:datastoreItem>
</file>

<file path=customXml/itemProps4.xml><?xml version="1.0" encoding="utf-8"?>
<ds:datastoreItem xmlns:ds="http://schemas.openxmlformats.org/officeDocument/2006/customXml" ds:itemID="{2B15C0E4-E696-4B4D-8E17-797AF3CE7B77}">
  <ds:schemaRefs>
    <ds:schemaRef ds:uri="http://schemas.openxmlformats.org/officeDocument/2006/bibliography"/>
  </ds:schemaRefs>
</ds:datastoreItem>
</file>

<file path=customXml/itemProps5.xml><?xml version="1.0" encoding="utf-8"?>
<ds:datastoreItem xmlns:ds="http://schemas.openxmlformats.org/officeDocument/2006/customXml" ds:itemID="{7DA809B1-511A-4A95-8127-6AB4F1693AB6}">
  <ds:schemaRefs>
    <ds:schemaRef ds:uri="http://schemas.microsoft.com/office/2006/metadata/properties"/>
    <ds:schemaRef ds:uri="http://schemas.microsoft.com/office/infopath/2007/PartnerControls"/>
    <ds:schemaRef ds:uri="http://schemas.microsoft.com/sharepoint/v3"/>
    <ds:schemaRef ds:uri="143fddf9-06c9-4d4c-a70f-9a187d89457f"/>
    <ds:schemaRef ds:uri="b4acbb21-208a-4f95-bc66-c276efa7ac8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4888</Words>
  <Characters>29970</Characters>
  <Application>Microsoft Office Word</Application>
  <DocSecurity>0</DocSecurity>
  <Lines>1998</Lines>
  <Paragraphs>774</Paragraphs>
  <ScaleCrop>false</ScaleCrop>
  <Company/>
  <LinksUpToDate>false</LinksUpToDate>
  <CharactersWithSpaces>34084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Katina</dc:creator>
  <cp:keywords/>
  <dc:description/>
  <cp:lastModifiedBy>Mary-Clare Turnbull</cp:lastModifiedBy>
  <cp:revision>197</cp:revision>
  <cp:lastPrinted>2023-07-19T01:47:00Z</cp:lastPrinted>
  <dcterms:created xsi:type="dcterms:W3CDTF">2023-07-13T02:38:00Z</dcterms:created>
  <dcterms:modified xsi:type="dcterms:W3CDTF">2024-07-07T21:19:00Z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0x010100D587DBD9CC01BC4994DC607911D18CCB</vt:lpwstr>
  </property>
  <property fmtid="{D5CDD505-2E9C-101B-9397-08002B2CF9AE}" pid="3" name="TaxKeyword">
    <vt:lpwstr/>
  </property>
  <property fmtid="{D5CDD505-2E9C-101B-9397-08002B2CF9AE}" pid="4" name="MediaServiceImageTags">
    <vt:lpwstr/>
  </property>
  <property fmtid="{D5CDD505-2E9C-101B-9397-08002B2CF9AE}" pid="5" name="BusinessActivity">
    <vt:lpwstr/>
  </property>
</Properties>
</file>